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770D" w14:textId="77777777" w:rsidR="00347E50" w:rsidRDefault="00347E50" w:rsidP="00347E50">
      <w:pPr>
        <w:pStyle w:val="Heading1"/>
        <w:spacing w:line="259" w:lineRule="auto"/>
        <w:ind w:right="2205"/>
      </w:pPr>
      <w:r>
        <w:rPr>
          <w:noProof/>
        </w:rPr>
        <w:drawing>
          <wp:inline distT="0" distB="0" distL="0" distR="0" wp14:anchorId="61C82F77" wp14:editId="2646597B">
            <wp:extent cx="1990725" cy="695325"/>
            <wp:effectExtent l="0" t="0" r="9525" b="9525"/>
            <wp:docPr id="191670350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03505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0B0EB" w14:textId="77777777" w:rsidR="00347E50" w:rsidRDefault="00A91040" w:rsidP="00347E50">
      <w:pPr>
        <w:pStyle w:val="Heading1"/>
        <w:spacing w:line="259" w:lineRule="auto"/>
        <w:ind w:right="2205"/>
        <w:jc w:val="center"/>
      </w:pPr>
      <w:r>
        <w:t>The</w:t>
      </w:r>
      <w:r>
        <w:rPr>
          <w:spacing w:val="-7"/>
        </w:rPr>
        <w:t xml:space="preserve"> </w:t>
      </w:r>
      <w:r>
        <w:t>Maryland-National</w:t>
      </w:r>
      <w:r>
        <w:rPr>
          <w:spacing w:val="-6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Park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 xml:space="preserve">Commission </w:t>
      </w:r>
    </w:p>
    <w:p w14:paraId="63563C55" w14:textId="45602CBA" w:rsidR="005C1ADC" w:rsidRDefault="00A91040" w:rsidP="00347E50">
      <w:pPr>
        <w:pStyle w:val="Heading1"/>
        <w:spacing w:line="259" w:lineRule="auto"/>
        <w:ind w:right="2205"/>
        <w:jc w:val="center"/>
      </w:pPr>
      <w:r>
        <w:t>Youth and County-Wide Sports Division</w:t>
      </w:r>
    </w:p>
    <w:p w14:paraId="7E556DE1" w14:textId="77777777" w:rsidR="005C1ADC" w:rsidRDefault="00A91040" w:rsidP="00347E50">
      <w:pPr>
        <w:tabs>
          <w:tab w:val="left" w:pos="4880"/>
          <w:tab w:val="left" w:pos="7160"/>
          <w:tab w:val="left" w:pos="9053"/>
        </w:tabs>
        <w:spacing w:before="1"/>
        <w:ind w:right="42"/>
        <w:jc w:val="center"/>
      </w:pPr>
      <w:r>
        <w:t>7833</w:t>
      </w:r>
      <w:r>
        <w:rPr>
          <w:spacing w:val="-5"/>
        </w:rPr>
        <w:t xml:space="preserve"> </w:t>
      </w:r>
      <w:r>
        <w:t>Walker</w:t>
      </w:r>
      <w:r>
        <w:rPr>
          <w:spacing w:val="-5"/>
        </w:rPr>
        <w:t xml:space="preserve"> </w:t>
      </w:r>
      <w:r>
        <w:t>Drive,</w:t>
      </w:r>
      <w:r>
        <w:rPr>
          <w:spacing w:val="-4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>430,</w:t>
      </w:r>
      <w:r>
        <w:rPr>
          <w:spacing w:val="-5"/>
        </w:rPr>
        <w:t xml:space="preserve"> </w:t>
      </w:r>
      <w:r>
        <w:t>Greenbelt,</w:t>
      </w:r>
      <w:r>
        <w:rPr>
          <w:spacing w:val="-5"/>
        </w:rPr>
        <w:t xml:space="preserve"> </w:t>
      </w:r>
      <w:r>
        <w:t>MD</w:t>
      </w:r>
      <w:r>
        <w:rPr>
          <w:spacing w:val="-4"/>
        </w:rPr>
        <w:t xml:space="preserve"> 20770</w:t>
      </w:r>
      <w:r>
        <w:tab/>
        <w:t>Main</w:t>
      </w:r>
      <w:r>
        <w:rPr>
          <w:spacing w:val="-5"/>
        </w:rPr>
        <w:t xml:space="preserve"> </w:t>
      </w:r>
      <w:r>
        <w:t>#:</w:t>
      </w:r>
      <w:r>
        <w:rPr>
          <w:spacing w:val="46"/>
        </w:rPr>
        <w:t xml:space="preserve"> </w:t>
      </w:r>
      <w:r>
        <w:t>301-446-</w:t>
      </w:r>
      <w:r>
        <w:rPr>
          <w:spacing w:val="-4"/>
        </w:rPr>
        <w:t>6800</w:t>
      </w:r>
      <w:r>
        <w:tab/>
        <w:t>FAX</w:t>
      </w:r>
      <w:r>
        <w:rPr>
          <w:spacing w:val="-6"/>
        </w:rPr>
        <w:t xml:space="preserve"> </w:t>
      </w:r>
      <w:r>
        <w:t>301-446-</w:t>
      </w:r>
      <w:r>
        <w:rPr>
          <w:spacing w:val="-4"/>
        </w:rPr>
        <w:t>6801</w:t>
      </w:r>
      <w:r>
        <w:tab/>
        <w:t>TTY:</w:t>
      </w:r>
      <w:r>
        <w:rPr>
          <w:spacing w:val="35"/>
        </w:rPr>
        <w:t xml:space="preserve"> </w:t>
      </w:r>
      <w:r>
        <w:t>301-446-</w:t>
      </w:r>
      <w:r>
        <w:rPr>
          <w:spacing w:val="-4"/>
        </w:rPr>
        <w:t>6802</w:t>
      </w:r>
    </w:p>
    <w:p w14:paraId="2E654B3F" w14:textId="18BCFE67" w:rsidR="005C1ADC" w:rsidRDefault="008A3B69" w:rsidP="00347E50">
      <w:pPr>
        <w:pStyle w:val="BodyText"/>
        <w:spacing w:before="19"/>
        <w:ind w:right="2"/>
        <w:jc w:val="center"/>
      </w:pPr>
      <w:r>
        <w:t xml:space="preserve">Submit </w:t>
      </w:r>
      <w:r>
        <w:rPr>
          <w:spacing w:val="-6"/>
        </w:rPr>
        <w:t>completed</w:t>
      </w:r>
      <w:r>
        <w:t xml:space="preserve"> Application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hyperlink r:id="rId6" w:history="1">
        <w:r w:rsidRPr="00BB6C79">
          <w:rPr>
            <w:rStyle w:val="Hyperlink"/>
            <w:spacing w:val="-2"/>
          </w:rPr>
          <w:t>Athletic.Permits@pgparks.com</w:t>
        </w:r>
      </w:hyperlink>
    </w:p>
    <w:p w14:paraId="7F04891F" w14:textId="77777777" w:rsidR="005C1ADC" w:rsidRDefault="00A91040" w:rsidP="00347E50">
      <w:pPr>
        <w:pStyle w:val="Title"/>
      </w:pPr>
      <w:r>
        <w:t>M-NCPPC</w:t>
      </w:r>
      <w:r>
        <w:rPr>
          <w:spacing w:val="-14"/>
        </w:rPr>
        <w:t xml:space="preserve"> </w:t>
      </w:r>
      <w:r>
        <w:t>Athletic</w:t>
      </w:r>
      <w:r>
        <w:rPr>
          <w:spacing w:val="-9"/>
        </w:rPr>
        <w:t xml:space="preserve"> </w:t>
      </w:r>
      <w:r>
        <w:t>Field</w:t>
      </w:r>
      <w:r>
        <w:rPr>
          <w:spacing w:val="-13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rPr>
          <w:spacing w:val="-4"/>
        </w:rPr>
        <w:t>Form</w:t>
      </w:r>
    </w:p>
    <w:p w14:paraId="6C0D7746" w14:textId="77777777" w:rsidR="005C1ADC" w:rsidRDefault="00A91040">
      <w:pPr>
        <w:pStyle w:val="Heading1"/>
        <w:tabs>
          <w:tab w:val="left" w:pos="5397"/>
          <w:tab w:val="left" w:pos="5602"/>
          <w:tab w:val="left" w:pos="10803"/>
        </w:tabs>
        <w:spacing w:before="175"/>
        <w:ind w:right="23"/>
        <w:jc w:val="center"/>
      </w:pPr>
      <w:r>
        <w:t xml:space="preserve">Contact Name: </w:t>
      </w:r>
      <w:r>
        <w:rPr>
          <w:u w:val="single"/>
        </w:rPr>
        <w:tab/>
      </w:r>
      <w:r>
        <w:tab/>
        <w:t xml:space="preserve">Team Name: </w:t>
      </w:r>
      <w:r>
        <w:rPr>
          <w:u w:val="single"/>
        </w:rPr>
        <w:tab/>
      </w:r>
    </w:p>
    <w:p w14:paraId="5BA5B2F0" w14:textId="77777777" w:rsidR="005C1ADC" w:rsidRDefault="00A91040">
      <w:pPr>
        <w:tabs>
          <w:tab w:val="left" w:pos="10850"/>
        </w:tabs>
        <w:spacing w:before="181"/>
        <w:ind w:left="105"/>
        <w:rPr>
          <w:b/>
        </w:rPr>
      </w:pPr>
      <w:r>
        <w:rPr>
          <w:b/>
        </w:rPr>
        <w:t xml:space="preserve">Address: </w:t>
      </w:r>
      <w:r>
        <w:rPr>
          <w:b/>
          <w:u w:val="single"/>
        </w:rPr>
        <w:tab/>
      </w:r>
    </w:p>
    <w:p w14:paraId="7ECE7A6C" w14:textId="77777777" w:rsidR="005C1ADC" w:rsidRDefault="00A91040">
      <w:pPr>
        <w:spacing w:before="19"/>
        <w:ind w:left="115"/>
      </w:pPr>
      <w:r>
        <w:t>(Include</w:t>
      </w:r>
      <w:r>
        <w:rPr>
          <w:spacing w:val="-3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Zip</w:t>
      </w:r>
      <w:r>
        <w:rPr>
          <w:spacing w:val="-3"/>
        </w:rPr>
        <w:t xml:space="preserve"> </w:t>
      </w:r>
      <w:r>
        <w:rPr>
          <w:spacing w:val="-4"/>
        </w:rPr>
        <w:t>Code)</w:t>
      </w:r>
    </w:p>
    <w:p w14:paraId="523B8E40" w14:textId="77777777" w:rsidR="005C1ADC" w:rsidRDefault="00A91040">
      <w:pPr>
        <w:pStyle w:val="Heading1"/>
        <w:tabs>
          <w:tab w:val="left" w:pos="5574"/>
          <w:tab w:val="left" w:pos="5780"/>
          <w:tab w:val="left" w:pos="10894"/>
        </w:tabs>
        <w:spacing w:before="22"/>
        <w:ind w:left="105"/>
      </w:pPr>
      <w:r>
        <w:t xml:space="preserve">Daytime #: </w:t>
      </w:r>
      <w:r>
        <w:rPr>
          <w:u w:val="single"/>
        </w:rPr>
        <w:tab/>
      </w:r>
      <w:r>
        <w:tab/>
        <w:t xml:space="preserve">Cell Phone #: </w:t>
      </w:r>
      <w:r>
        <w:rPr>
          <w:u w:val="single"/>
        </w:rPr>
        <w:tab/>
      </w:r>
    </w:p>
    <w:p w14:paraId="51CD0165" w14:textId="215C165A" w:rsidR="005C1ADC" w:rsidRDefault="008A3B69">
      <w:pPr>
        <w:tabs>
          <w:tab w:val="left" w:pos="2794"/>
          <w:tab w:val="left" w:pos="5558"/>
          <w:tab w:val="left" w:pos="5766"/>
          <w:tab w:val="left" w:pos="6018"/>
          <w:tab w:val="left" w:pos="9077"/>
          <w:tab w:val="left" w:pos="10882"/>
        </w:tabs>
        <w:spacing w:before="29" w:line="420" w:lineRule="atLeast"/>
        <w:ind w:left="120" w:right="148" w:hanging="15"/>
        <w:rPr>
          <w:b/>
        </w:rPr>
      </w:pPr>
      <w:r>
        <w:rPr>
          <w:b/>
        </w:rPr>
        <w:t xml:space="preserve">Date of request: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E-mail Address: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No. of Teams: </w:t>
      </w:r>
      <w:r>
        <w:rPr>
          <w:b/>
          <w:u w:val="single"/>
        </w:rPr>
        <w:tab/>
      </w:r>
      <w:r>
        <w:rPr>
          <w:b/>
        </w:rPr>
        <w:t xml:space="preserve"> No. of Participants: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*</w:t>
      </w:r>
      <w:r>
        <w:rPr>
          <w:b/>
        </w:rPr>
        <w:t xml:space="preserve">Youth (18 &amp; under) </w:t>
      </w:r>
      <w:r>
        <w:rPr>
          <w:b/>
          <w:u w:val="single"/>
        </w:rPr>
        <w:tab/>
      </w:r>
      <w:r>
        <w:t>*</w:t>
      </w:r>
      <w:r>
        <w:rPr>
          <w:b/>
        </w:rPr>
        <w:t xml:space="preserve">Adult </w:t>
      </w:r>
      <w:r>
        <w:rPr>
          <w:b/>
          <w:u w:val="single"/>
        </w:rPr>
        <w:tab/>
      </w:r>
    </w:p>
    <w:p w14:paraId="40BB58DB" w14:textId="55295596" w:rsidR="005C1ADC" w:rsidRDefault="005C1ADC">
      <w:pPr>
        <w:spacing w:before="19" w:line="188" w:lineRule="exact"/>
        <w:ind w:left="4450"/>
        <w:rPr>
          <w:sz w:val="16"/>
        </w:rPr>
      </w:pPr>
    </w:p>
    <w:p w14:paraId="6E4CA93D" w14:textId="77777777" w:rsidR="005C1ADC" w:rsidRDefault="00A91040">
      <w:pPr>
        <w:tabs>
          <w:tab w:val="left" w:pos="10889"/>
        </w:tabs>
        <w:spacing w:line="261" w:lineRule="exact"/>
        <w:ind w:left="105"/>
        <w:rPr>
          <w:rFonts w:ascii="Times New Roman" w:hAnsi="Times New Roman"/>
          <w:u w:val="single"/>
        </w:rPr>
      </w:pPr>
      <w:r>
        <w:rPr>
          <w:b/>
        </w:rPr>
        <w:t>Sport:</w:t>
      </w:r>
      <w:r>
        <w:rPr>
          <w:b/>
          <w:spacing w:val="44"/>
        </w:rPr>
        <w:t xml:space="preserve"> </w:t>
      </w:r>
      <w:r>
        <w:rPr>
          <w:b/>
        </w:rPr>
        <w:t xml:space="preserve">□ </w:t>
      </w:r>
      <w:r>
        <w:t>Baseball</w:t>
      </w:r>
      <w:r>
        <w:rPr>
          <w:spacing w:val="45"/>
        </w:rPr>
        <w:t xml:space="preserve"> </w:t>
      </w:r>
      <w:r>
        <w:rPr>
          <w:b/>
        </w:rPr>
        <w:t>□</w:t>
      </w:r>
      <w:r>
        <w:rPr>
          <w:b/>
          <w:spacing w:val="-1"/>
        </w:rPr>
        <w:t xml:space="preserve"> </w:t>
      </w:r>
      <w:r>
        <w:t>Softball</w:t>
      </w:r>
      <w:r>
        <w:rPr>
          <w:spacing w:val="47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Football</w:t>
      </w:r>
      <w:r>
        <w:rPr>
          <w:spacing w:val="45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Soccer</w:t>
      </w:r>
      <w:r>
        <w:rPr>
          <w:spacing w:val="45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Cricket</w:t>
      </w:r>
      <w:r>
        <w:rPr>
          <w:spacing w:val="46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Lacrosse</w:t>
      </w:r>
      <w:r>
        <w:rPr>
          <w:spacing w:val="-3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Rugby</w:t>
      </w:r>
      <w:r>
        <w:rPr>
          <w:spacing w:val="44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Kickball</w:t>
      </w:r>
      <w:r>
        <w:rPr>
          <w:spacing w:val="45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35599E4" w14:textId="77777777" w:rsidR="00F946D5" w:rsidRDefault="00F946D5">
      <w:pPr>
        <w:tabs>
          <w:tab w:val="left" w:pos="10889"/>
        </w:tabs>
        <w:spacing w:line="261" w:lineRule="exact"/>
        <w:ind w:left="105"/>
        <w:rPr>
          <w:rFonts w:ascii="Times New Roman" w:hAnsi="Times New Roman"/>
        </w:rPr>
      </w:pPr>
    </w:p>
    <w:p w14:paraId="5E55F759" w14:textId="5791ADA9" w:rsidR="00F946D5" w:rsidRPr="00F946D5" w:rsidRDefault="00F946D5">
      <w:pPr>
        <w:tabs>
          <w:tab w:val="left" w:pos="10889"/>
        </w:tabs>
        <w:spacing w:line="261" w:lineRule="exact"/>
        <w:ind w:left="105"/>
        <w:rPr>
          <w:rFonts w:asciiTheme="minorHAnsi" w:hAnsiTheme="minorHAnsi" w:cstheme="minorHAnsi"/>
        </w:rPr>
      </w:pPr>
      <w:r w:rsidRPr="00F946D5">
        <w:rPr>
          <w:rFonts w:asciiTheme="minorHAnsi" w:hAnsiTheme="minorHAnsi" w:cstheme="minorHAnsi"/>
          <w:b/>
          <w:bCs/>
        </w:rPr>
        <w:t>Dimensions:</w:t>
      </w:r>
      <w:r>
        <w:rPr>
          <w:rFonts w:asciiTheme="minorHAnsi" w:hAnsiTheme="minorHAnsi" w:cstheme="minorHAnsi"/>
        </w:rPr>
        <w:t xml:space="preserve"> ______________________________________________________________________________________</w:t>
      </w:r>
    </w:p>
    <w:p w14:paraId="287B51B6" w14:textId="77777777" w:rsidR="00B86354" w:rsidRDefault="00B86354" w:rsidP="00B86354">
      <w:pPr>
        <w:tabs>
          <w:tab w:val="left" w:pos="9230"/>
        </w:tabs>
        <w:spacing w:line="191" w:lineRule="exact"/>
        <w:ind w:right="13"/>
        <w:jc w:val="center"/>
        <w:rPr>
          <w:b/>
          <w:sz w:val="24"/>
          <w:szCs w:val="24"/>
        </w:rPr>
      </w:pPr>
    </w:p>
    <w:p w14:paraId="4BEA9D23" w14:textId="56B63E27" w:rsidR="00B86354" w:rsidRPr="00B86354" w:rsidRDefault="00B86354" w:rsidP="00B86354">
      <w:pPr>
        <w:tabs>
          <w:tab w:val="left" w:pos="9230"/>
        </w:tabs>
        <w:spacing w:line="191" w:lineRule="exact"/>
        <w:ind w:right="13"/>
        <w:jc w:val="center"/>
        <w:rPr>
          <w:b/>
          <w:spacing w:val="-4"/>
          <w:sz w:val="24"/>
          <w:szCs w:val="24"/>
          <w:vertAlign w:val="superscript"/>
        </w:rPr>
      </w:pPr>
      <w:r w:rsidRPr="00B86354">
        <w:rPr>
          <w:b/>
          <w:sz w:val="24"/>
          <w:szCs w:val="24"/>
        </w:rPr>
        <w:t>Deadline</w:t>
      </w:r>
      <w:r w:rsidRPr="00B86354">
        <w:rPr>
          <w:b/>
          <w:spacing w:val="-7"/>
          <w:sz w:val="24"/>
          <w:szCs w:val="24"/>
        </w:rPr>
        <w:t xml:space="preserve"> </w:t>
      </w:r>
      <w:r w:rsidRPr="00B86354">
        <w:rPr>
          <w:b/>
          <w:sz w:val="24"/>
          <w:szCs w:val="24"/>
        </w:rPr>
        <w:t>for</w:t>
      </w:r>
      <w:r w:rsidRPr="00B86354">
        <w:rPr>
          <w:b/>
          <w:spacing w:val="-7"/>
          <w:sz w:val="24"/>
          <w:szCs w:val="24"/>
        </w:rPr>
        <w:t xml:space="preserve"> </w:t>
      </w:r>
      <w:r w:rsidRPr="00B86354">
        <w:rPr>
          <w:b/>
          <w:sz w:val="24"/>
          <w:szCs w:val="24"/>
        </w:rPr>
        <w:t>Spring/Summer</w:t>
      </w:r>
      <w:r w:rsidRPr="00B86354">
        <w:rPr>
          <w:b/>
          <w:spacing w:val="-9"/>
          <w:sz w:val="24"/>
          <w:szCs w:val="24"/>
        </w:rPr>
        <w:t xml:space="preserve"> </w:t>
      </w:r>
      <w:r w:rsidRPr="00B86354">
        <w:rPr>
          <w:b/>
          <w:sz w:val="24"/>
          <w:szCs w:val="24"/>
        </w:rPr>
        <w:t>Requests</w:t>
      </w:r>
      <w:r w:rsidRPr="00B86354">
        <w:rPr>
          <w:b/>
          <w:spacing w:val="-7"/>
          <w:sz w:val="24"/>
          <w:szCs w:val="24"/>
        </w:rPr>
        <w:t xml:space="preserve"> </w:t>
      </w:r>
      <w:r w:rsidRPr="00B86354">
        <w:rPr>
          <w:b/>
          <w:sz w:val="24"/>
          <w:szCs w:val="24"/>
        </w:rPr>
        <w:t>is</w:t>
      </w:r>
      <w:r w:rsidRPr="00B86354">
        <w:rPr>
          <w:b/>
          <w:spacing w:val="-7"/>
          <w:sz w:val="24"/>
          <w:szCs w:val="24"/>
        </w:rPr>
        <w:t xml:space="preserve"> </w:t>
      </w:r>
      <w:r w:rsidRPr="00B86354">
        <w:rPr>
          <w:b/>
          <w:sz w:val="24"/>
          <w:szCs w:val="24"/>
        </w:rPr>
        <w:t>February</w:t>
      </w:r>
      <w:r w:rsidRPr="00B86354">
        <w:rPr>
          <w:b/>
          <w:spacing w:val="-6"/>
          <w:sz w:val="24"/>
          <w:szCs w:val="24"/>
        </w:rPr>
        <w:t xml:space="preserve"> </w:t>
      </w:r>
      <w:r w:rsidRPr="00B86354">
        <w:rPr>
          <w:b/>
          <w:spacing w:val="-4"/>
          <w:sz w:val="24"/>
          <w:szCs w:val="24"/>
        </w:rPr>
        <w:t>15</w:t>
      </w:r>
      <w:r w:rsidRPr="00B86354">
        <w:rPr>
          <w:b/>
          <w:spacing w:val="-4"/>
          <w:sz w:val="24"/>
          <w:szCs w:val="24"/>
          <w:vertAlign w:val="superscript"/>
        </w:rPr>
        <w:t>th</w:t>
      </w:r>
    </w:p>
    <w:p w14:paraId="05137683" w14:textId="77777777" w:rsidR="00B86354" w:rsidRDefault="00B86354" w:rsidP="00B86354">
      <w:pPr>
        <w:tabs>
          <w:tab w:val="left" w:pos="9230"/>
        </w:tabs>
        <w:spacing w:line="191" w:lineRule="exact"/>
        <w:ind w:right="13"/>
        <w:jc w:val="center"/>
        <w:rPr>
          <w:b/>
          <w:sz w:val="24"/>
          <w:szCs w:val="24"/>
        </w:rPr>
      </w:pPr>
      <w:r w:rsidRPr="00B86354">
        <w:rPr>
          <w:b/>
          <w:sz w:val="24"/>
          <w:szCs w:val="24"/>
        </w:rPr>
        <w:t>Deadline</w:t>
      </w:r>
      <w:r w:rsidRPr="00B86354">
        <w:rPr>
          <w:b/>
          <w:spacing w:val="-5"/>
          <w:sz w:val="24"/>
          <w:szCs w:val="24"/>
        </w:rPr>
        <w:t xml:space="preserve"> </w:t>
      </w:r>
      <w:r w:rsidRPr="00B86354">
        <w:rPr>
          <w:b/>
          <w:sz w:val="24"/>
          <w:szCs w:val="24"/>
        </w:rPr>
        <w:t>for</w:t>
      </w:r>
      <w:r w:rsidRPr="00B86354">
        <w:rPr>
          <w:b/>
          <w:spacing w:val="-4"/>
          <w:sz w:val="24"/>
          <w:szCs w:val="24"/>
        </w:rPr>
        <w:t xml:space="preserve"> </w:t>
      </w:r>
      <w:r w:rsidRPr="00B86354">
        <w:rPr>
          <w:b/>
          <w:sz w:val="24"/>
          <w:szCs w:val="24"/>
        </w:rPr>
        <w:t>Fall</w:t>
      </w:r>
      <w:r w:rsidRPr="00B86354">
        <w:rPr>
          <w:b/>
          <w:spacing w:val="-4"/>
          <w:sz w:val="24"/>
          <w:szCs w:val="24"/>
        </w:rPr>
        <w:t xml:space="preserve"> </w:t>
      </w:r>
      <w:r w:rsidRPr="00B86354">
        <w:rPr>
          <w:b/>
          <w:sz w:val="24"/>
          <w:szCs w:val="24"/>
        </w:rPr>
        <w:t>Requests</w:t>
      </w:r>
      <w:r w:rsidRPr="00B86354">
        <w:rPr>
          <w:b/>
          <w:spacing w:val="-4"/>
          <w:sz w:val="24"/>
          <w:szCs w:val="24"/>
        </w:rPr>
        <w:t xml:space="preserve"> </w:t>
      </w:r>
      <w:r w:rsidRPr="00B86354">
        <w:rPr>
          <w:b/>
          <w:sz w:val="24"/>
          <w:szCs w:val="24"/>
        </w:rPr>
        <w:t>is June 30</w:t>
      </w:r>
      <w:r w:rsidRPr="00B86354">
        <w:rPr>
          <w:b/>
          <w:sz w:val="24"/>
          <w:szCs w:val="24"/>
          <w:vertAlign w:val="superscript"/>
        </w:rPr>
        <w:t>th</w:t>
      </w:r>
    </w:p>
    <w:p w14:paraId="0E0587A4" w14:textId="7ACF7DA1" w:rsidR="005C1ADC" w:rsidRPr="00B86354" w:rsidRDefault="00A91040" w:rsidP="00B86354">
      <w:pPr>
        <w:tabs>
          <w:tab w:val="left" w:pos="9230"/>
        </w:tabs>
        <w:spacing w:line="191" w:lineRule="exact"/>
        <w:ind w:right="13"/>
        <w:jc w:val="center"/>
        <w:rPr>
          <w:b/>
          <w:spacing w:val="-4"/>
          <w:sz w:val="24"/>
          <w:szCs w:val="24"/>
        </w:rPr>
      </w:pPr>
      <w:r>
        <w:rPr>
          <w:u w:val="single"/>
        </w:rPr>
        <w:tab/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1440"/>
        <w:gridCol w:w="1348"/>
        <w:gridCol w:w="2431"/>
        <w:gridCol w:w="1704"/>
      </w:tblGrid>
      <w:tr w:rsidR="005C1ADC" w14:paraId="746CBEC6" w14:textId="77777777">
        <w:trPr>
          <w:trHeight w:val="594"/>
        </w:trPr>
        <w:tc>
          <w:tcPr>
            <w:tcW w:w="3867" w:type="dxa"/>
          </w:tcPr>
          <w:p w14:paraId="0531696F" w14:textId="77777777" w:rsidR="005C1ADC" w:rsidRDefault="00A91040">
            <w:pPr>
              <w:pStyle w:val="TableParagraph"/>
              <w:spacing w:before="47"/>
              <w:ind w:left="1087"/>
              <w:rPr>
                <w:b/>
              </w:rPr>
            </w:pPr>
            <w:r>
              <w:rPr>
                <w:b/>
              </w:rPr>
              <w:t>Field(s)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Requested</w:t>
            </w:r>
          </w:p>
        </w:tc>
        <w:tc>
          <w:tcPr>
            <w:tcW w:w="1440" w:type="dxa"/>
          </w:tcPr>
          <w:p w14:paraId="53A68C68" w14:textId="77777777" w:rsidR="005C1ADC" w:rsidRDefault="00A91040">
            <w:pPr>
              <w:pStyle w:val="TableParagraph"/>
              <w:spacing w:before="47"/>
              <w:ind w:left="254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348" w:type="dxa"/>
          </w:tcPr>
          <w:p w14:paraId="37655DC1" w14:textId="77777777" w:rsidR="005C1ADC" w:rsidRDefault="00A91040">
            <w:pPr>
              <w:pStyle w:val="TableParagraph"/>
              <w:spacing w:before="47"/>
              <w:ind w:left="257"/>
              <w:rPr>
                <w:b/>
              </w:rPr>
            </w:pP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2431" w:type="dxa"/>
          </w:tcPr>
          <w:p w14:paraId="46CA8523" w14:textId="77777777" w:rsidR="005C1ADC" w:rsidRDefault="00A91040">
            <w:pPr>
              <w:pStyle w:val="TableParagraph"/>
              <w:spacing w:before="35" w:line="270" w:lineRule="atLeast"/>
              <w:ind w:left="729" w:right="396" w:hanging="317"/>
              <w:rPr>
                <w:b/>
              </w:rPr>
            </w:pPr>
            <w:r>
              <w:rPr>
                <w:b/>
              </w:rPr>
              <w:t>Days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Week </w:t>
            </w:r>
            <w:r>
              <w:rPr>
                <w:b/>
                <w:spacing w:val="-2"/>
              </w:rPr>
              <w:t>Requested</w:t>
            </w:r>
          </w:p>
        </w:tc>
        <w:tc>
          <w:tcPr>
            <w:tcW w:w="1704" w:type="dxa"/>
          </w:tcPr>
          <w:p w14:paraId="62626941" w14:textId="77777777" w:rsidR="005C1ADC" w:rsidRDefault="00A91040">
            <w:pPr>
              <w:pStyle w:val="TableParagraph"/>
              <w:spacing w:before="35" w:line="270" w:lineRule="atLeast"/>
              <w:ind w:left="429" w:right="262" w:hanging="152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 End Time</w:t>
            </w:r>
          </w:p>
        </w:tc>
      </w:tr>
      <w:tr w:rsidR="005C1ADC" w14:paraId="29F7CBBC" w14:textId="77777777">
        <w:trPr>
          <w:trHeight w:val="325"/>
        </w:trPr>
        <w:tc>
          <w:tcPr>
            <w:tcW w:w="3867" w:type="dxa"/>
          </w:tcPr>
          <w:p w14:paraId="0ADF9BCF" w14:textId="6CE3BD9A" w:rsidR="005C1ADC" w:rsidRDefault="00EE427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1st</w:t>
            </w:r>
          </w:p>
        </w:tc>
        <w:tc>
          <w:tcPr>
            <w:tcW w:w="1440" w:type="dxa"/>
          </w:tcPr>
          <w:p w14:paraId="3F68FAA3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39642006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14:paraId="512D53BB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52F206B2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ADC" w14:paraId="25D508AC" w14:textId="77777777">
        <w:trPr>
          <w:trHeight w:val="326"/>
        </w:trPr>
        <w:tc>
          <w:tcPr>
            <w:tcW w:w="3867" w:type="dxa"/>
          </w:tcPr>
          <w:p w14:paraId="224FA272" w14:textId="41F6D6CD" w:rsidR="005C1ADC" w:rsidRDefault="00EE427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2nd</w:t>
            </w:r>
          </w:p>
        </w:tc>
        <w:tc>
          <w:tcPr>
            <w:tcW w:w="1440" w:type="dxa"/>
          </w:tcPr>
          <w:p w14:paraId="6417BD43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7DC4A8F9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14:paraId="7C935F66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3CBFD181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ADC" w14:paraId="3D5EA5CB" w14:textId="77777777">
        <w:trPr>
          <w:trHeight w:val="326"/>
        </w:trPr>
        <w:tc>
          <w:tcPr>
            <w:tcW w:w="3867" w:type="dxa"/>
          </w:tcPr>
          <w:p w14:paraId="78BA7AE8" w14:textId="2E5B0D70" w:rsidR="005C1ADC" w:rsidRDefault="00EE427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3rd</w:t>
            </w:r>
          </w:p>
        </w:tc>
        <w:tc>
          <w:tcPr>
            <w:tcW w:w="1440" w:type="dxa"/>
          </w:tcPr>
          <w:p w14:paraId="250A20FA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109FD2B1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14:paraId="5E6288CC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526D24E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ADC" w14:paraId="39475170" w14:textId="77777777">
        <w:trPr>
          <w:trHeight w:val="328"/>
        </w:trPr>
        <w:tc>
          <w:tcPr>
            <w:tcW w:w="3867" w:type="dxa"/>
          </w:tcPr>
          <w:p w14:paraId="730B4412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23F52E3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225B9B1E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14:paraId="2F5AA0C5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2D67B5C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ADC" w14:paraId="73A04701" w14:textId="77777777">
        <w:trPr>
          <w:trHeight w:val="325"/>
        </w:trPr>
        <w:tc>
          <w:tcPr>
            <w:tcW w:w="3867" w:type="dxa"/>
          </w:tcPr>
          <w:p w14:paraId="000C0770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8860DAE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79C7BCAD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14:paraId="7E9E38F9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6FC99AD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ADC" w14:paraId="5ADA5452" w14:textId="77777777">
        <w:trPr>
          <w:trHeight w:val="326"/>
        </w:trPr>
        <w:tc>
          <w:tcPr>
            <w:tcW w:w="3867" w:type="dxa"/>
          </w:tcPr>
          <w:p w14:paraId="66D0E44D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6D35063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23BFCDD1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14:paraId="10479B7A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62454EA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1ADC" w14:paraId="554374C2" w14:textId="77777777">
        <w:trPr>
          <w:trHeight w:val="325"/>
        </w:trPr>
        <w:tc>
          <w:tcPr>
            <w:tcW w:w="3867" w:type="dxa"/>
          </w:tcPr>
          <w:p w14:paraId="04E1BA4A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2B45CF5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3C5F060F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 w14:paraId="24784C3C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36116B05" w14:textId="77777777" w:rsidR="005C1ADC" w:rsidRDefault="005C1A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E31D6E" w14:textId="77777777" w:rsidR="005C1ADC" w:rsidRDefault="00A91040">
      <w:pPr>
        <w:tabs>
          <w:tab w:val="left" w:pos="842"/>
        </w:tabs>
        <w:spacing w:before="5"/>
        <w:ind w:left="120"/>
        <w:rPr>
          <w:sz w:val="18"/>
        </w:rPr>
      </w:pPr>
      <w:r>
        <w:rPr>
          <w:b/>
          <w:spacing w:val="-2"/>
          <w:sz w:val="18"/>
        </w:rPr>
        <w:t>Fees:</w:t>
      </w:r>
      <w:r>
        <w:rPr>
          <w:b/>
          <w:sz w:val="18"/>
        </w:rPr>
        <w:tab/>
        <w:t>Lighted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Grass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Field:</w:t>
      </w:r>
      <w:r>
        <w:rPr>
          <w:b/>
          <w:spacing w:val="37"/>
          <w:sz w:val="18"/>
        </w:rPr>
        <w:t xml:space="preserve"> </w:t>
      </w:r>
      <w:r>
        <w:rPr>
          <w:sz w:val="18"/>
        </w:rPr>
        <w:t>Youth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$10/</w:t>
      </w:r>
      <w:proofErr w:type="spellStart"/>
      <w:r>
        <w:rPr>
          <w:sz w:val="18"/>
        </w:rPr>
        <w:t>hr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lights,</w:t>
      </w:r>
      <w:r>
        <w:rPr>
          <w:spacing w:val="-3"/>
          <w:sz w:val="18"/>
        </w:rPr>
        <w:t xml:space="preserve"> </w:t>
      </w:r>
      <w:r>
        <w:rPr>
          <w:sz w:val="18"/>
        </w:rPr>
        <w:t>$20/</w:t>
      </w:r>
      <w:proofErr w:type="spellStart"/>
      <w:r>
        <w:rPr>
          <w:sz w:val="18"/>
        </w:rPr>
        <w:t>hr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lights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Adults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$20/</w:t>
      </w:r>
      <w:proofErr w:type="spellStart"/>
      <w:r>
        <w:rPr>
          <w:sz w:val="18"/>
        </w:rPr>
        <w:t>hr</w:t>
      </w:r>
      <w:proofErr w:type="spellEnd"/>
      <w:r>
        <w:rPr>
          <w:sz w:val="18"/>
        </w:rPr>
        <w:t xml:space="preserve"> no</w:t>
      </w:r>
      <w:r>
        <w:rPr>
          <w:spacing w:val="-2"/>
          <w:sz w:val="18"/>
        </w:rPr>
        <w:t xml:space="preserve"> </w:t>
      </w:r>
      <w:r>
        <w:rPr>
          <w:sz w:val="18"/>
        </w:rPr>
        <w:t>lights,</w:t>
      </w:r>
      <w:r>
        <w:rPr>
          <w:spacing w:val="-3"/>
          <w:sz w:val="18"/>
        </w:rPr>
        <w:t xml:space="preserve"> </w:t>
      </w:r>
      <w:r>
        <w:rPr>
          <w:sz w:val="18"/>
        </w:rPr>
        <w:t>$40/</w:t>
      </w:r>
      <w:proofErr w:type="spellStart"/>
      <w:r>
        <w:rPr>
          <w:sz w:val="18"/>
        </w:rPr>
        <w:t>hr</w:t>
      </w:r>
      <w:proofErr w:type="spellEnd"/>
      <w:r>
        <w:rPr>
          <w:sz w:val="18"/>
        </w:rPr>
        <w:t xml:space="preserve"> with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lights</w:t>
      </w:r>
    </w:p>
    <w:p w14:paraId="7EECCE76" w14:textId="77777777" w:rsidR="005C1ADC" w:rsidRDefault="00A91040">
      <w:pPr>
        <w:spacing w:before="18"/>
        <w:ind w:left="826"/>
        <w:rPr>
          <w:sz w:val="18"/>
        </w:rPr>
      </w:pPr>
      <w:r>
        <w:rPr>
          <w:b/>
          <w:sz w:val="18"/>
        </w:rPr>
        <w:t>Unlighted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Grass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Field:</w:t>
      </w:r>
      <w:r>
        <w:rPr>
          <w:b/>
          <w:spacing w:val="38"/>
          <w:sz w:val="18"/>
        </w:rPr>
        <w:t xml:space="preserve"> </w:t>
      </w:r>
      <w:r>
        <w:rPr>
          <w:sz w:val="18"/>
        </w:rPr>
        <w:t>Youth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Charge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Adults</w:t>
      </w:r>
      <w:r>
        <w:rPr>
          <w:spacing w:val="-2"/>
          <w:sz w:val="18"/>
        </w:rPr>
        <w:t xml:space="preserve"> $20/</w:t>
      </w:r>
      <w:proofErr w:type="spellStart"/>
      <w:r>
        <w:rPr>
          <w:spacing w:val="-2"/>
          <w:sz w:val="18"/>
        </w:rPr>
        <w:t>hr</w:t>
      </w:r>
      <w:proofErr w:type="spellEnd"/>
    </w:p>
    <w:p w14:paraId="5DB98C56" w14:textId="74C380C3" w:rsidR="005C1ADC" w:rsidRDefault="00A91040">
      <w:pPr>
        <w:spacing w:before="18"/>
        <w:ind w:left="826"/>
        <w:rPr>
          <w:b/>
          <w:sz w:val="20"/>
        </w:rPr>
      </w:pPr>
      <w:r>
        <w:rPr>
          <w:b/>
          <w:sz w:val="18"/>
        </w:rPr>
        <w:t>Turf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Fields: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Youth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$50/</w:t>
      </w:r>
      <w:proofErr w:type="spellStart"/>
      <w:r>
        <w:rPr>
          <w:sz w:val="18"/>
        </w:rPr>
        <w:t>hr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lights,</w:t>
      </w:r>
      <w:r>
        <w:rPr>
          <w:spacing w:val="-2"/>
          <w:sz w:val="18"/>
        </w:rPr>
        <w:t xml:space="preserve"> </w:t>
      </w:r>
      <w:r>
        <w:rPr>
          <w:sz w:val="18"/>
        </w:rPr>
        <w:t>$70/</w:t>
      </w:r>
      <w:proofErr w:type="spellStart"/>
      <w:r>
        <w:rPr>
          <w:sz w:val="18"/>
        </w:rPr>
        <w:t>hr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lights</w:t>
      </w:r>
      <w:r>
        <w:rPr>
          <w:spacing w:val="-4"/>
          <w:sz w:val="18"/>
        </w:rPr>
        <w:t xml:space="preserve"> </w:t>
      </w:r>
      <w:r>
        <w:rPr>
          <w:sz w:val="18"/>
        </w:rPr>
        <w:t>– Adults</w:t>
      </w:r>
      <w:r>
        <w:rPr>
          <w:spacing w:val="-4"/>
          <w:sz w:val="18"/>
        </w:rPr>
        <w:t xml:space="preserve"> </w:t>
      </w:r>
      <w:r>
        <w:rPr>
          <w:sz w:val="18"/>
        </w:rPr>
        <w:t>- $75/</w:t>
      </w:r>
      <w:proofErr w:type="spellStart"/>
      <w:r>
        <w:rPr>
          <w:sz w:val="18"/>
        </w:rPr>
        <w:t>hr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lights,</w:t>
      </w:r>
      <w:r>
        <w:rPr>
          <w:spacing w:val="-2"/>
          <w:sz w:val="18"/>
        </w:rPr>
        <w:t xml:space="preserve"> </w:t>
      </w:r>
      <w:r>
        <w:rPr>
          <w:sz w:val="18"/>
        </w:rPr>
        <w:t>$95/</w:t>
      </w:r>
      <w:proofErr w:type="spellStart"/>
      <w:r>
        <w:rPr>
          <w:sz w:val="18"/>
        </w:rPr>
        <w:t>hr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lights</w:t>
      </w:r>
      <w:r>
        <w:rPr>
          <w:spacing w:val="-1"/>
          <w:sz w:val="18"/>
        </w:rPr>
        <w:t xml:space="preserve"> </w:t>
      </w:r>
    </w:p>
    <w:p w14:paraId="18D66A94" w14:textId="77777777" w:rsidR="00B86354" w:rsidRDefault="00B86354">
      <w:pPr>
        <w:spacing w:before="20"/>
        <w:ind w:left="3745"/>
        <w:rPr>
          <w:b/>
          <w:sz w:val="20"/>
        </w:rPr>
      </w:pPr>
    </w:p>
    <w:p w14:paraId="4ED87166" w14:textId="77777777" w:rsidR="005C1ADC" w:rsidRDefault="00A91040">
      <w:pPr>
        <w:spacing w:before="18" w:line="261" w:lineRule="auto"/>
        <w:ind w:left="2818" w:right="2827"/>
        <w:jc w:val="center"/>
        <w:rPr>
          <w:b/>
          <w:sz w:val="20"/>
        </w:rPr>
      </w:pPr>
      <w:r>
        <w:rPr>
          <w:b/>
          <w:sz w:val="20"/>
        </w:rPr>
        <w:t>Field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reservation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confirmed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payment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received No refunds/reschedules except for M-NCPPC closure of field</w:t>
      </w:r>
    </w:p>
    <w:p w14:paraId="1D356472" w14:textId="77777777" w:rsidR="00B86354" w:rsidRDefault="00B86354" w:rsidP="00B86354">
      <w:pPr>
        <w:spacing w:before="26"/>
        <w:ind w:right="498"/>
        <w:rPr>
          <w:b/>
          <w:sz w:val="20"/>
        </w:rPr>
      </w:pPr>
      <w:r>
        <w:rPr>
          <w:b/>
          <w:sz w:val="20"/>
        </w:rPr>
        <w:t xml:space="preserve">                                                        </w:t>
      </w:r>
    </w:p>
    <w:p w14:paraId="2785CB30" w14:textId="59D16192" w:rsidR="005C1ADC" w:rsidRPr="00D24D10" w:rsidRDefault="00A91040" w:rsidP="00B86354">
      <w:pPr>
        <w:spacing w:before="26"/>
        <w:ind w:left="2098" w:right="498" w:firstLine="720"/>
        <w:rPr>
          <w:b/>
          <w:bCs/>
        </w:rPr>
      </w:pPr>
      <w:r w:rsidRPr="00D24D10">
        <w:rPr>
          <w:b/>
          <w:bCs/>
        </w:rPr>
        <w:t>Football/Soccer</w:t>
      </w:r>
      <w:r w:rsidRPr="00D24D10">
        <w:rPr>
          <w:b/>
          <w:bCs/>
          <w:spacing w:val="-5"/>
        </w:rPr>
        <w:t xml:space="preserve"> </w:t>
      </w:r>
      <w:r w:rsidRPr="00D24D10">
        <w:rPr>
          <w:b/>
          <w:bCs/>
        </w:rPr>
        <w:t>Fields</w:t>
      </w:r>
      <w:r w:rsidRPr="00D24D10">
        <w:rPr>
          <w:b/>
          <w:bCs/>
          <w:spacing w:val="-4"/>
        </w:rPr>
        <w:t xml:space="preserve"> </w:t>
      </w:r>
      <w:r w:rsidRPr="00D24D10">
        <w:rPr>
          <w:b/>
          <w:bCs/>
        </w:rPr>
        <w:t>(non-overlay)</w:t>
      </w:r>
      <w:r w:rsidRPr="00D24D10">
        <w:rPr>
          <w:b/>
          <w:bCs/>
          <w:spacing w:val="-3"/>
        </w:rPr>
        <w:t xml:space="preserve"> </w:t>
      </w:r>
      <w:r w:rsidRPr="00D24D10">
        <w:rPr>
          <w:b/>
          <w:bCs/>
        </w:rPr>
        <w:t>open</w:t>
      </w:r>
      <w:r w:rsidRPr="00D24D10">
        <w:rPr>
          <w:b/>
          <w:bCs/>
          <w:spacing w:val="-4"/>
        </w:rPr>
        <w:t xml:space="preserve"> </w:t>
      </w:r>
      <w:r w:rsidRPr="00D24D10">
        <w:rPr>
          <w:b/>
          <w:bCs/>
        </w:rPr>
        <w:t>April</w:t>
      </w:r>
      <w:r w:rsidRPr="00D24D10">
        <w:rPr>
          <w:b/>
          <w:bCs/>
          <w:spacing w:val="-5"/>
        </w:rPr>
        <w:t xml:space="preserve"> </w:t>
      </w:r>
      <w:r w:rsidRPr="00D24D10">
        <w:rPr>
          <w:b/>
          <w:bCs/>
        </w:rPr>
        <w:t>1</w:t>
      </w:r>
      <w:r w:rsidRPr="00D24D10">
        <w:rPr>
          <w:b/>
          <w:bCs/>
          <w:vertAlign w:val="superscript"/>
        </w:rPr>
        <w:t>st</w:t>
      </w:r>
      <w:r w:rsidRPr="00D24D10">
        <w:rPr>
          <w:b/>
          <w:bCs/>
          <w:spacing w:val="28"/>
        </w:rPr>
        <w:t xml:space="preserve"> </w:t>
      </w:r>
      <w:r w:rsidRPr="00D24D10">
        <w:rPr>
          <w:b/>
          <w:bCs/>
        </w:rPr>
        <w:t>–</w:t>
      </w:r>
      <w:r w:rsidRPr="00D24D10">
        <w:rPr>
          <w:b/>
          <w:bCs/>
          <w:spacing w:val="-3"/>
        </w:rPr>
        <w:t xml:space="preserve"> </w:t>
      </w:r>
      <w:r w:rsidRPr="00D24D10">
        <w:rPr>
          <w:b/>
          <w:bCs/>
        </w:rPr>
        <w:t>July</w:t>
      </w:r>
      <w:r w:rsidRPr="00D24D10">
        <w:rPr>
          <w:b/>
          <w:bCs/>
          <w:spacing w:val="-4"/>
        </w:rPr>
        <w:t xml:space="preserve"> </w:t>
      </w:r>
      <w:r w:rsidRPr="00D24D10">
        <w:rPr>
          <w:b/>
          <w:bCs/>
        </w:rPr>
        <w:t>15</w:t>
      </w:r>
      <w:r w:rsidRPr="00D24D10">
        <w:rPr>
          <w:b/>
          <w:bCs/>
          <w:vertAlign w:val="superscript"/>
        </w:rPr>
        <w:t>th</w:t>
      </w:r>
      <w:r w:rsidRPr="00D24D10">
        <w:rPr>
          <w:b/>
          <w:bCs/>
          <w:spacing w:val="-4"/>
        </w:rPr>
        <w:t xml:space="preserve"> </w:t>
      </w:r>
      <w:r w:rsidRPr="00D24D10">
        <w:rPr>
          <w:b/>
          <w:bCs/>
        </w:rPr>
        <w:t>weather</w:t>
      </w:r>
      <w:r w:rsidRPr="00D24D10">
        <w:rPr>
          <w:b/>
          <w:bCs/>
          <w:spacing w:val="-5"/>
        </w:rPr>
        <w:t xml:space="preserve"> </w:t>
      </w:r>
      <w:r w:rsidRPr="00D24D10">
        <w:rPr>
          <w:b/>
          <w:bCs/>
          <w:spacing w:val="-2"/>
        </w:rPr>
        <w:t>permitting</w:t>
      </w:r>
    </w:p>
    <w:p w14:paraId="0E6E8973" w14:textId="77777777" w:rsidR="00B86354" w:rsidRPr="00D24D10" w:rsidRDefault="00B86354">
      <w:pPr>
        <w:tabs>
          <w:tab w:val="left" w:pos="6625"/>
        </w:tabs>
        <w:spacing w:before="18"/>
        <w:ind w:right="1"/>
        <w:jc w:val="center"/>
        <w:rPr>
          <w:b/>
          <w:bCs/>
          <w:spacing w:val="-2"/>
        </w:rPr>
      </w:pPr>
      <w:r w:rsidRPr="00D24D10">
        <w:rPr>
          <w:b/>
          <w:bCs/>
        </w:rPr>
        <w:t xml:space="preserve">                  Baseball/Softball</w:t>
      </w:r>
      <w:r w:rsidRPr="00D24D10">
        <w:rPr>
          <w:b/>
          <w:bCs/>
          <w:spacing w:val="-4"/>
        </w:rPr>
        <w:t xml:space="preserve"> </w:t>
      </w:r>
      <w:r w:rsidRPr="00D24D10">
        <w:rPr>
          <w:b/>
          <w:bCs/>
        </w:rPr>
        <w:t>Fields</w:t>
      </w:r>
      <w:r w:rsidRPr="00D24D10">
        <w:rPr>
          <w:b/>
          <w:bCs/>
          <w:spacing w:val="-4"/>
        </w:rPr>
        <w:t xml:space="preserve"> </w:t>
      </w:r>
      <w:r w:rsidRPr="00D24D10">
        <w:rPr>
          <w:b/>
          <w:bCs/>
        </w:rPr>
        <w:t>open</w:t>
      </w:r>
      <w:r w:rsidRPr="00D24D10">
        <w:rPr>
          <w:b/>
          <w:bCs/>
          <w:spacing w:val="-3"/>
        </w:rPr>
        <w:t xml:space="preserve"> March 13th</w:t>
      </w:r>
      <w:r w:rsidRPr="00D24D10">
        <w:rPr>
          <w:b/>
          <w:bCs/>
          <w:spacing w:val="28"/>
        </w:rPr>
        <w:t xml:space="preserve"> </w:t>
      </w:r>
      <w:r w:rsidRPr="00D24D10">
        <w:rPr>
          <w:b/>
          <w:bCs/>
        </w:rPr>
        <w:t>–</w:t>
      </w:r>
      <w:r w:rsidRPr="00D24D10">
        <w:rPr>
          <w:b/>
          <w:bCs/>
          <w:spacing w:val="-3"/>
        </w:rPr>
        <w:t xml:space="preserve"> </w:t>
      </w:r>
      <w:r w:rsidRPr="00D24D10">
        <w:rPr>
          <w:b/>
          <w:bCs/>
        </w:rPr>
        <w:t>July</w:t>
      </w:r>
      <w:r w:rsidRPr="00D24D10">
        <w:rPr>
          <w:b/>
          <w:bCs/>
          <w:spacing w:val="-2"/>
        </w:rPr>
        <w:t xml:space="preserve"> </w:t>
      </w:r>
      <w:r w:rsidRPr="00D24D10">
        <w:rPr>
          <w:b/>
          <w:bCs/>
        </w:rPr>
        <w:t>15</w:t>
      </w:r>
      <w:r w:rsidRPr="00D24D10">
        <w:rPr>
          <w:b/>
          <w:bCs/>
          <w:vertAlign w:val="superscript"/>
        </w:rPr>
        <w:t>th</w:t>
      </w:r>
      <w:r w:rsidRPr="00D24D10">
        <w:rPr>
          <w:b/>
          <w:bCs/>
          <w:spacing w:val="-5"/>
        </w:rPr>
        <w:t xml:space="preserve"> </w:t>
      </w:r>
      <w:r w:rsidRPr="00D24D10">
        <w:rPr>
          <w:b/>
          <w:bCs/>
        </w:rPr>
        <w:t>weather</w:t>
      </w:r>
      <w:r w:rsidRPr="00D24D10">
        <w:rPr>
          <w:b/>
          <w:bCs/>
          <w:spacing w:val="-4"/>
        </w:rPr>
        <w:t xml:space="preserve"> </w:t>
      </w:r>
      <w:r w:rsidRPr="00D24D10">
        <w:rPr>
          <w:b/>
          <w:bCs/>
          <w:spacing w:val="-2"/>
        </w:rPr>
        <w:t>permitting</w:t>
      </w:r>
    </w:p>
    <w:p w14:paraId="1C47BC74" w14:textId="77777777" w:rsidR="00D24D10" w:rsidRPr="00D24D10" w:rsidRDefault="00D24D10">
      <w:pPr>
        <w:tabs>
          <w:tab w:val="left" w:pos="6625"/>
        </w:tabs>
        <w:spacing w:before="18"/>
        <w:ind w:right="1"/>
        <w:jc w:val="center"/>
        <w:rPr>
          <w:b/>
          <w:bCs/>
          <w:spacing w:val="-2"/>
        </w:rPr>
      </w:pPr>
      <w:r w:rsidRPr="00D24D10">
        <w:rPr>
          <w:b/>
          <w:bCs/>
          <w:spacing w:val="-2"/>
        </w:rPr>
        <w:t xml:space="preserve">                    </w:t>
      </w:r>
      <w:r w:rsidR="00B86354" w:rsidRPr="00D24D10">
        <w:rPr>
          <w:b/>
          <w:bCs/>
          <w:spacing w:val="-2"/>
        </w:rPr>
        <w:t xml:space="preserve"> All Grass Fields close July 15 until August 1</w:t>
      </w:r>
      <w:r w:rsidRPr="00D24D10">
        <w:rPr>
          <w:b/>
          <w:bCs/>
          <w:spacing w:val="-2"/>
          <w:vertAlign w:val="superscript"/>
        </w:rPr>
        <w:t>st</w:t>
      </w:r>
      <w:r w:rsidRPr="00D24D10">
        <w:rPr>
          <w:b/>
          <w:bCs/>
          <w:spacing w:val="-2"/>
        </w:rPr>
        <w:t xml:space="preserve"> Maintenance</w:t>
      </w:r>
      <w:r w:rsidR="00B86354" w:rsidRPr="00D24D10">
        <w:rPr>
          <w:b/>
          <w:bCs/>
          <w:spacing w:val="-2"/>
        </w:rPr>
        <w:t xml:space="preserve"> work for the Fall season</w:t>
      </w:r>
    </w:p>
    <w:p w14:paraId="28E62B66" w14:textId="77777777" w:rsidR="00D24D10" w:rsidRPr="00D24D10" w:rsidRDefault="00D24D10">
      <w:pPr>
        <w:tabs>
          <w:tab w:val="left" w:pos="6625"/>
        </w:tabs>
        <w:spacing w:before="18"/>
        <w:ind w:right="1"/>
        <w:jc w:val="center"/>
        <w:rPr>
          <w:b/>
          <w:bCs/>
          <w:spacing w:val="-2"/>
        </w:rPr>
      </w:pPr>
      <w:r w:rsidRPr="00D24D10">
        <w:rPr>
          <w:b/>
          <w:bCs/>
          <w:spacing w:val="-2"/>
        </w:rPr>
        <w:t xml:space="preserve">                                            All grass fields reopen August 1 until November 30</w:t>
      </w:r>
      <w:r w:rsidRPr="00D24D10">
        <w:rPr>
          <w:b/>
          <w:bCs/>
          <w:spacing w:val="-2"/>
          <w:vertAlign w:val="superscript"/>
        </w:rPr>
        <w:t>th</w:t>
      </w:r>
    </w:p>
    <w:p w14:paraId="52D0B898" w14:textId="2D84E206" w:rsidR="005C1ADC" w:rsidRDefault="00D24D10">
      <w:pPr>
        <w:tabs>
          <w:tab w:val="left" w:pos="6625"/>
        </w:tabs>
        <w:spacing w:before="18"/>
        <w:ind w:right="1"/>
        <w:jc w:val="center"/>
        <w:rPr>
          <w:b/>
          <w:sz w:val="16"/>
        </w:rPr>
      </w:pPr>
      <w:r w:rsidRPr="00D24D10">
        <w:rPr>
          <w:b/>
          <w:bCs/>
          <w:spacing w:val="-2"/>
        </w:rPr>
        <w:t xml:space="preserve">                                                          Grass fields close from November 30 until April 1st</w:t>
      </w:r>
      <w:r>
        <w:rPr>
          <w:sz w:val="16"/>
        </w:rPr>
        <w:tab/>
      </w:r>
      <w:r>
        <w:rPr>
          <w:b/>
          <w:spacing w:val="-4"/>
          <w:sz w:val="16"/>
        </w:rPr>
        <w:t>.</w:t>
      </w:r>
    </w:p>
    <w:p w14:paraId="1473B723" w14:textId="77777777" w:rsidR="005C1ADC" w:rsidRDefault="00A91040">
      <w:pPr>
        <w:pStyle w:val="Heading1"/>
        <w:spacing w:before="254"/>
        <w:ind w:left="120"/>
      </w:pPr>
      <w:r>
        <w:rPr>
          <w:color w:val="000000"/>
          <w:highlight w:val="yellow"/>
          <w:u w:val="single"/>
        </w:rPr>
        <w:t>Included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with</w:t>
      </w:r>
      <w:r>
        <w:rPr>
          <w:color w:val="000000"/>
          <w:spacing w:val="-7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this</w:t>
      </w:r>
      <w:r>
        <w:rPr>
          <w:color w:val="000000"/>
          <w:spacing w:val="-5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Application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you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must</w:t>
      </w:r>
      <w:r>
        <w:rPr>
          <w:color w:val="000000"/>
          <w:spacing w:val="-2"/>
          <w:highlight w:val="yellow"/>
          <w:u w:val="single"/>
        </w:rPr>
        <w:t xml:space="preserve"> submit:</w:t>
      </w:r>
    </w:p>
    <w:p w14:paraId="36457895" w14:textId="77777777" w:rsidR="005C1ADC" w:rsidRDefault="00A9104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36" w:line="254" w:lineRule="auto"/>
        <w:ind w:right="370"/>
        <w:rPr>
          <w:b/>
          <w:sz w:val="20"/>
        </w:rPr>
      </w:pPr>
      <w:r>
        <w:rPr>
          <w:sz w:val="20"/>
        </w:rPr>
        <w:t>Proof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less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$1,000,000</w:t>
      </w:r>
      <w:r>
        <w:rPr>
          <w:spacing w:val="-3"/>
          <w:sz w:val="20"/>
        </w:rPr>
        <w:t xml:space="preserve"> </w:t>
      </w:r>
      <w:r>
        <w:rPr>
          <w:sz w:val="20"/>
        </w:rPr>
        <w:t>Liability</w:t>
      </w:r>
      <w:r>
        <w:rPr>
          <w:spacing w:val="-1"/>
          <w:sz w:val="20"/>
        </w:rPr>
        <w:t xml:space="preserve"> </w:t>
      </w:r>
      <w:r>
        <w:rPr>
          <w:sz w:val="20"/>
        </w:rPr>
        <w:t>Insurance</w:t>
      </w:r>
      <w:r>
        <w:rPr>
          <w:spacing w:val="-4"/>
          <w:sz w:val="20"/>
        </w:rPr>
        <w:t xml:space="preserve"> </w:t>
      </w:r>
      <w:r>
        <w:rPr>
          <w:sz w:val="20"/>
        </w:rPr>
        <w:t>policy,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M-NCPPC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insured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 holder as follows: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The Maryland-National Capital Park and Planning Commission</w:t>
      </w:r>
      <w:r>
        <w:rPr>
          <w:sz w:val="20"/>
        </w:rPr>
        <w:t xml:space="preserve">, </w:t>
      </w:r>
      <w:r>
        <w:rPr>
          <w:b/>
          <w:sz w:val="20"/>
        </w:rPr>
        <w:t>6611 Kenilworth Avenue, Riverdale, MD 20737;</w:t>
      </w:r>
    </w:p>
    <w:p w14:paraId="1A5254BB" w14:textId="2001E49B" w:rsidR="005C1ADC" w:rsidRPr="008A3B69" w:rsidRDefault="008A3B69" w:rsidP="008A3B69">
      <w:pPr>
        <w:pStyle w:val="ListParagraph"/>
        <w:numPr>
          <w:ilvl w:val="0"/>
          <w:numId w:val="3"/>
        </w:numPr>
        <w:tabs>
          <w:tab w:val="left" w:pos="838"/>
        </w:tabs>
        <w:spacing w:before="13"/>
        <w:rPr>
          <w:sz w:val="20"/>
        </w:rPr>
      </w:pPr>
      <w:r w:rsidRPr="008A3B69">
        <w:rPr>
          <w:sz w:val="20"/>
        </w:rPr>
        <w:t xml:space="preserve"> Signed</w:t>
      </w:r>
      <w:r w:rsidRPr="008A3B69">
        <w:rPr>
          <w:spacing w:val="-5"/>
          <w:sz w:val="20"/>
        </w:rPr>
        <w:t xml:space="preserve"> </w:t>
      </w:r>
      <w:r w:rsidRPr="008A3B69">
        <w:rPr>
          <w:sz w:val="20"/>
        </w:rPr>
        <w:t>copy</w:t>
      </w:r>
      <w:r w:rsidRPr="008A3B69">
        <w:rPr>
          <w:spacing w:val="-5"/>
          <w:sz w:val="20"/>
        </w:rPr>
        <w:t xml:space="preserve"> </w:t>
      </w:r>
      <w:r w:rsidRPr="008A3B69">
        <w:rPr>
          <w:sz w:val="20"/>
        </w:rPr>
        <w:t>of</w:t>
      </w:r>
      <w:r w:rsidRPr="008A3B69">
        <w:rPr>
          <w:spacing w:val="-6"/>
          <w:sz w:val="20"/>
        </w:rPr>
        <w:t xml:space="preserve"> </w:t>
      </w:r>
      <w:r w:rsidRPr="008A3B69">
        <w:rPr>
          <w:sz w:val="20"/>
        </w:rPr>
        <w:t>M-NCPPC</w:t>
      </w:r>
      <w:r w:rsidRPr="008A3B69">
        <w:rPr>
          <w:spacing w:val="-6"/>
          <w:sz w:val="20"/>
        </w:rPr>
        <w:t xml:space="preserve"> </w:t>
      </w:r>
      <w:r w:rsidRPr="008A3B69">
        <w:rPr>
          <w:sz w:val="20"/>
        </w:rPr>
        <w:t>Field</w:t>
      </w:r>
      <w:r w:rsidRPr="008A3B69">
        <w:rPr>
          <w:spacing w:val="-4"/>
          <w:sz w:val="20"/>
        </w:rPr>
        <w:t xml:space="preserve"> </w:t>
      </w:r>
      <w:r w:rsidRPr="008A3B69">
        <w:rPr>
          <w:sz w:val="20"/>
        </w:rPr>
        <w:t>Rules</w:t>
      </w:r>
      <w:r w:rsidRPr="008A3B69">
        <w:rPr>
          <w:spacing w:val="-5"/>
          <w:sz w:val="20"/>
        </w:rPr>
        <w:t xml:space="preserve"> </w:t>
      </w:r>
      <w:r w:rsidRPr="008A3B69">
        <w:rPr>
          <w:sz w:val="20"/>
        </w:rPr>
        <w:t>and</w:t>
      </w:r>
      <w:r w:rsidRPr="008A3B69">
        <w:rPr>
          <w:spacing w:val="-5"/>
          <w:sz w:val="20"/>
        </w:rPr>
        <w:t xml:space="preserve"> </w:t>
      </w:r>
      <w:r w:rsidRPr="008A3B69">
        <w:rPr>
          <w:spacing w:val="-2"/>
          <w:sz w:val="20"/>
        </w:rPr>
        <w:t>Regulations.</w:t>
      </w:r>
    </w:p>
    <w:p w14:paraId="0067464B" w14:textId="77777777" w:rsidR="005C1ADC" w:rsidRDefault="005C1ADC">
      <w:pPr>
        <w:spacing w:line="252" w:lineRule="auto"/>
        <w:rPr>
          <w:sz w:val="20"/>
        </w:rPr>
      </w:pPr>
    </w:p>
    <w:p w14:paraId="24110ACB" w14:textId="77777777" w:rsidR="00982418" w:rsidRDefault="00982418">
      <w:pPr>
        <w:spacing w:line="252" w:lineRule="auto"/>
        <w:rPr>
          <w:sz w:val="20"/>
        </w:rPr>
        <w:sectPr w:rsidR="00982418">
          <w:type w:val="continuous"/>
          <w:pgSz w:w="12240" w:h="15840"/>
          <w:pgMar w:top="280" w:right="600" w:bottom="280" w:left="600" w:header="720" w:footer="720" w:gutter="0"/>
          <w:cols w:space="720"/>
        </w:sectPr>
      </w:pPr>
    </w:p>
    <w:p w14:paraId="29D4CA77" w14:textId="01BA9099" w:rsidR="00844BF7" w:rsidRDefault="00844BF7"/>
    <w:sectPr w:rsidR="00844BF7">
      <w:pgSz w:w="12240" w:h="15840"/>
      <w:pgMar w:top="14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64BE"/>
    <w:multiLevelType w:val="hybridMultilevel"/>
    <w:tmpl w:val="46906842"/>
    <w:lvl w:ilvl="0" w:tplc="6754A074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DF87A4A"/>
    <w:multiLevelType w:val="hybridMultilevel"/>
    <w:tmpl w:val="521679C0"/>
    <w:lvl w:ilvl="0" w:tplc="3466B99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107B0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2BAE14C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7202B02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5F42D06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A8344A0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C6AAF79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0B0AC4E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F77E5B4E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431E4F"/>
    <w:multiLevelType w:val="hybridMultilevel"/>
    <w:tmpl w:val="6F20B3B6"/>
    <w:lvl w:ilvl="0" w:tplc="011A95B2">
      <w:start w:val="2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3936774">
    <w:abstractNumId w:val="1"/>
  </w:num>
  <w:num w:numId="2" w16cid:durableId="1306885416">
    <w:abstractNumId w:val="2"/>
  </w:num>
  <w:num w:numId="3" w16cid:durableId="65090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DC"/>
    <w:rsid w:val="00061382"/>
    <w:rsid w:val="000A5AF5"/>
    <w:rsid w:val="000E3568"/>
    <w:rsid w:val="001B096F"/>
    <w:rsid w:val="00347E50"/>
    <w:rsid w:val="005C1ADC"/>
    <w:rsid w:val="00824DDB"/>
    <w:rsid w:val="00844BF7"/>
    <w:rsid w:val="008A3B69"/>
    <w:rsid w:val="00982418"/>
    <w:rsid w:val="00A91040"/>
    <w:rsid w:val="00A96A0C"/>
    <w:rsid w:val="00B86354"/>
    <w:rsid w:val="00BD0887"/>
    <w:rsid w:val="00CE15B2"/>
    <w:rsid w:val="00D24D10"/>
    <w:rsid w:val="00EE4276"/>
    <w:rsid w:val="00F9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E80D"/>
  <w15:docId w15:val="{084350E2-BFD2-43B5-8D4F-D62CEF39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54"/>
      <w:ind w:right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3B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hletic.Permits@pgpark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MNCPPC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Robinson</dc:creator>
  <cp:lastModifiedBy>McIlwain, Rodney</cp:lastModifiedBy>
  <cp:revision>3</cp:revision>
  <cp:lastPrinted>2024-12-11T14:05:00Z</cp:lastPrinted>
  <dcterms:created xsi:type="dcterms:W3CDTF">2025-01-10T18:28:00Z</dcterms:created>
  <dcterms:modified xsi:type="dcterms:W3CDTF">2025-02-04T16:01:00Z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for Office 365</vt:lpwstr>
  </property>
</Properties>
</file>