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A2C10" w14:textId="71B906D6" w:rsidR="005A38A2" w:rsidRPr="00073AA7" w:rsidRDefault="00000000">
      <w:pPr>
        <w:pStyle w:val="Subtitle"/>
        <w:rPr>
          <w:rFonts w:ascii="Calibri" w:hAnsi="Calibri" w:cs="Calibri"/>
          <w:b/>
          <w:bCs/>
          <w:color w:val="000000"/>
        </w:rPr>
      </w:pPr>
      <w:r w:rsidRPr="00073AA7">
        <w:rPr>
          <w:rFonts w:ascii="Calibri" w:hAnsi="Calibri" w:cs="Calibri"/>
          <w:b/>
          <w:bCs/>
          <w:color w:val="000000"/>
        </w:rPr>
        <w:t xml:space="preserve">MONTHLY MEETING MINUTES – </w:t>
      </w:r>
      <w:r w:rsidR="00F9709B">
        <w:rPr>
          <w:rFonts w:ascii="Calibri" w:hAnsi="Calibri" w:cs="Calibri"/>
          <w:b/>
          <w:bCs/>
          <w:color w:val="000000"/>
        </w:rPr>
        <w:t>Wednesday, February 26, 2025</w:t>
      </w:r>
    </w:p>
    <w:p w14:paraId="00A645ED" w14:textId="77777777" w:rsidR="00073AA7" w:rsidRPr="00073AA7" w:rsidRDefault="00073AA7" w:rsidP="00073AA7"/>
    <w:p w14:paraId="1A1934FC" w14:textId="67F5546E" w:rsidR="005A38A2" w:rsidRDefault="00000000">
      <w:pPr>
        <w:spacing w:after="120"/>
      </w:pPr>
      <w:r>
        <w:rPr>
          <w:rFonts w:ascii="Calibri" w:eastAsia="Calibri" w:hAnsi="Calibri" w:cs="Calibri"/>
        </w:rPr>
        <w:t xml:space="preserve">Location: </w:t>
      </w:r>
      <w:r w:rsidR="00F9709B">
        <w:rPr>
          <w:rFonts w:ascii="Calibri" w:eastAsia="Calibri" w:hAnsi="Calibri" w:cs="Calibri"/>
        </w:rPr>
        <w:t>Suitland Community Center, 5600 Regency Lane, Forestville, Maryland 20747</w:t>
      </w:r>
    </w:p>
    <w:p w14:paraId="541272D9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62CCDDB9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0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5A38A2" w14:paraId="41777CF3" w14:textId="77777777">
        <w:tc>
          <w:tcPr>
            <w:tcW w:w="4224" w:type="dxa"/>
          </w:tcPr>
          <w:p w14:paraId="6862FBD0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38635333" w14:textId="1B3AEFA7" w:rsidR="005A38A2" w:rsidRDefault="00CE5FB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E36232"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557B8FF0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004DBDD0" w14:textId="3E1A3030" w:rsidR="005A38A2" w:rsidRDefault="00F9709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  <w:tr w:rsidR="005A38A2" w14:paraId="5FD5B70A" w14:textId="77777777">
        <w:tc>
          <w:tcPr>
            <w:tcW w:w="4224" w:type="dxa"/>
          </w:tcPr>
          <w:p w14:paraId="20014C73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6CDE954B" w14:textId="4B0604A7" w:rsidR="005A38A2" w:rsidRDefault="00E3623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E36232"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32123CF5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00B94D43" w14:textId="77777777" w:rsidR="005A38A2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  <w:tr w:rsidR="005A38A2" w14:paraId="2D54683D" w14:textId="77777777">
        <w:tc>
          <w:tcPr>
            <w:tcW w:w="4224" w:type="dxa"/>
          </w:tcPr>
          <w:p w14:paraId="24DBE136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Irving</w:t>
            </w:r>
          </w:p>
        </w:tc>
        <w:tc>
          <w:tcPr>
            <w:tcW w:w="450" w:type="dxa"/>
          </w:tcPr>
          <w:p w14:paraId="225BAD1C" w14:textId="6C159155" w:rsidR="005A38A2" w:rsidRDefault="00A1438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320CD281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30F475B5" w14:textId="3B986DB0" w:rsidR="005A38A2" w:rsidRDefault="00F9709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A</w:t>
            </w:r>
          </w:p>
        </w:tc>
      </w:tr>
      <w:tr w:rsidR="005A38A2" w14:paraId="000B0BA6" w14:textId="77777777">
        <w:tc>
          <w:tcPr>
            <w:tcW w:w="4224" w:type="dxa"/>
          </w:tcPr>
          <w:p w14:paraId="1A2FAA94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31AFAF02" w14:textId="77777777" w:rsidR="005A38A2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3BD99EE4" w14:textId="77777777" w:rsidR="005A38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26B16F64" w14:textId="08789A1C" w:rsidR="005A38A2" w:rsidRDefault="00A77E1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✔</w:t>
            </w:r>
          </w:p>
        </w:tc>
      </w:tr>
      <w:tr w:rsidR="005A38A2" w14:paraId="6D8C3F2F" w14:textId="77777777">
        <w:tc>
          <w:tcPr>
            <w:tcW w:w="8905" w:type="dxa"/>
            <w:gridSpan w:val="3"/>
          </w:tcPr>
          <w:p w14:paraId="42CA9B3F" w14:textId="1F1DA97C" w:rsidR="005A38A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Anika Jackson, Public Affairs and Community Engagement</w:t>
            </w:r>
          </w:p>
        </w:tc>
        <w:tc>
          <w:tcPr>
            <w:tcW w:w="445" w:type="dxa"/>
          </w:tcPr>
          <w:p w14:paraId="71B2A5B7" w14:textId="30716E0D" w:rsidR="005A38A2" w:rsidRDefault="00A1438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A</w:t>
            </w:r>
          </w:p>
        </w:tc>
      </w:tr>
    </w:tbl>
    <w:p w14:paraId="3860E8E2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*A - Notice of absence provided in advance of the meeting. </w:t>
      </w:r>
    </w:p>
    <w:p w14:paraId="638E3647" w14:textId="77777777" w:rsidR="005A38A2" w:rsidRPr="00A1438B" w:rsidRDefault="005A38A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61C5254C" w14:textId="77777777" w:rsidR="005A38A2" w:rsidRPr="00A1438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rPr>
          <w:rFonts w:ascii="Calibri" w:eastAsia="Calibri" w:hAnsi="Calibri" w:cs="Calibri"/>
          <w:color w:val="000000"/>
        </w:rPr>
      </w:pPr>
      <w:r w:rsidRPr="00A1438B">
        <w:rPr>
          <w:rFonts w:ascii="Calibri" w:eastAsia="Calibri" w:hAnsi="Calibri" w:cs="Calibri"/>
          <w:b/>
        </w:rPr>
        <w:t>Minutes/Notes</w:t>
      </w:r>
    </w:p>
    <w:p w14:paraId="6334B6D7" w14:textId="77777777" w:rsidR="005A38A2" w:rsidRPr="00A1438B" w:rsidRDefault="00000000">
      <w:pPr>
        <w:spacing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 w:rsidRPr="00A1438B">
        <w:rPr>
          <w:rFonts w:ascii="Calibri" w:eastAsia="Calibri" w:hAnsi="Calibri" w:cs="Calibri"/>
          <w:color w:val="38761D"/>
          <w:sz w:val="22"/>
          <w:szCs w:val="22"/>
        </w:rPr>
        <w:t>CALL TO ORDER</w:t>
      </w:r>
    </w:p>
    <w:p w14:paraId="785734F6" w14:textId="04BD7758" w:rsidR="005A38A2" w:rsidRPr="00A1438B" w:rsidRDefault="00000000">
      <w:pPr>
        <w:rPr>
          <w:rFonts w:ascii="Calibri" w:eastAsia="Calibri" w:hAnsi="Calibri" w:cs="Calibri"/>
          <w:i/>
          <w:sz w:val="22"/>
          <w:szCs w:val="22"/>
        </w:rPr>
      </w:pPr>
      <w:r w:rsidRPr="00A1438B">
        <w:rPr>
          <w:rFonts w:ascii="Calibri" w:eastAsia="Calibri" w:hAnsi="Calibri" w:cs="Calibri"/>
          <w:i/>
          <w:sz w:val="22"/>
          <w:szCs w:val="22"/>
        </w:rPr>
        <w:t xml:space="preserve">The meeting was called to order by the Chair @ </w:t>
      </w:r>
      <w:r w:rsidR="00F9709B">
        <w:rPr>
          <w:rFonts w:ascii="Calibri" w:eastAsia="Calibri" w:hAnsi="Calibri" w:cs="Calibri"/>
          <w:i/>
          <w:sz w:val="22"/>
          <w:szCs w:val="22"/>
        </w:rPr>
        <w:t xml:space="preserve">6:53 </w:t>
      </w:r>
      <w:r w:rsidR="00A1438B" w:rsidRPr="00A1438B">
        <w:rPr>
          <w:rFonts w:ascii="Calibri" w:eastAsia="Calibri" w:hAnsi="Calibri" w:cs="Calibri"/>
          <w:i/>
          <w:sz w:val="22"/>
          <w:szCs w:val="22"/>
        </w:rPr>
        <w:t>pm</w:t>
      </w:r>
      <w:r w:rsidRPr="00A1438B">
        <w:rPr>
          <w:rFonts w:ascii="Calibri" w:eastAsia="Calibri" w:hAnsi="Calibri" w:cs="Calibri"/>
          <w:i/>
          <w:sz w:val="22"/>
          <w:szCs w:val="22"/>
        </w:rPr>
        <w:t xml:space="preserve">. </w:t>
      </w:r>
    </w:p>
    <w:p w14:paraId="4497BFEC" w14:textId="77777777" w:rsidR="005A38A2" w:rsidRPr="00A1438B" w:rsidRDefault="005A38A2">
      <w:pPr>
        <w:rPr>
          <w:rFonts w:ascii="Calibri" w:eastAsia="Calibri" w:hAnsi="Calibri" w:cs="Calibri"/>
          <w:i/>
          <w:sz w:val="22"/>
          <w:szCs w:val="22"/>
        </w:rPr>
      </w:pPr>
    </w:p>
    <w:p w14:paraId="0CAA92A2" w14:textId="3C793AC3" w:rsidR="005A38A2" w:rsidRPr="00A1438B" w:rsidRDefault="00000000">
      <w:pPr>
        <w:numPr>
          <w:ilvl w:val="0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A1438B">
        <w:rPr>
          <w:rFonts w:ascii="Calibri" w:eastAsia="Calibri" w:hAnsi="Calibri" w:cs="Calibri"/>
          <w:b/>
          <w:sz w:val="22"/>
          <w:szCs w:val="22"/>
        </w:rPr>
        <w:t xml:space="preserve">Roll Call: </w:t>
      </w:r>
      <w:r w:rsidRPr="00A1438B">
        <w:rPr>
          <w:rFonts w:ascii="Calibri" w:eastAsia="Calibri" w:hAnsi="Calibri" w:cs="Calibri"/>
          <w:sz w:val="22"/>
          <w:szCs w:val="22"/>
        </w:rPr>
        <w:t xml:space="preserve">Called by </w:t>
      </w:r>
      <w:r w:rsidR="00A1438B" w:rsidRPr="00A1438B">
        <w:rPr>
          <w:rFonts w:ascii="Calibri" w:eastAsia="Calibri" w:hAnsi="Calibri" w:cs="Calibri"/>
          <w:sz w:val="22"/>
          <w:szCs w:val="22"/>
        </w:rPr>
        <w:t xml:space="preserve">the </w:t>
      </w:r>
      <w:r w:rsidRPr="00A1438B">
        <w:rPr>
          <w:rFonts w:ascii="Calibri" w:eastAsia="Calibri" w:hAnsi="Calibri" w:cs="Calibri"/>
          <w:sz w:val="22"/>
          <w:szCs w:val="22"/>
        </w:rPr>
        <w:t xml:space="preserve">Chair to establish a quorum; 6 members were present at </w:t>
      </w:r>
      <w:r w:rsidR="00A1438B" w:rsidRPr="00A1438B">
        <w:rPr>
          <w:rFonts w:ascii="Calibri" w:eastAsia="Calibri" w:hAnsi="Calibri" w:cs="Calibri"/>
          <w:sz w:val="22"/>
          <w:szCs w:val="22"/>
        </w:rPr>
        <w:t xml:space="preserve">the </w:t>
      </w:r>
      <w:r w:rsidRPr="00A1438B">
        <w:rPr>
          <w:rFonts w:ascii="Calibri" w:eastAsia="Calibri" w:hAnsi="Calibri" w:cs="Calibri"/>
          <w:sz w:val="22"/>
          <w:szCs w:val="22"/>
        </w:rPr>
        <w:t xml:space="preserve">start of </w:t>
      </w:r>
      <w:r w:rsidR="00A1438B" w:rsidRPr="00A1438B">
        <w:rPr>
          <w:rFonts w:ascii="Calibri" w:eastAsia="Calibri" w:hAnsi="Calibri" w:cs="Calibri"/>
          <w:sz w:val="22"/>
          <w:szCs w:val="22"/>
        </w:rPr>
        <w:t xml:space="preserve">the </w:t>
      </w:r>
      <w:r w:rsidRPr="00A1438B">
        <w:rPr>
          <w:rFonts w:ascii="Calibri" w:eastAsia="Calibri" w:hAnsi="Calibri" w:cs="Calibri"/>
          <w:sz w:val="22"/>
          <w:szCs w:val="22"/>
        </w:rPr>
        <w:t>meeting, constituting a quorum.</w:t>
      </w:r>
      <w:r w:rsidRPr="00A1438B"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06C818C9" w14:textId="561E57CA" w:rsidR="005A38A2" w:rsidRPr="00A1438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 w:rsidRPr="00A1438B">
        <w:rPr>
          <w:rFonts w:ascii="Calibri" w:eastAsia="Calibri" w:hAnsi="Calibri" w:cs="Calibri"/>
          <w:b/>
          <w:sz w:val="22"/>
          <w:szCs w:val="22"/>
        </w:rPr>
        <w:t xml:space="preserve">Approval of </w:t>
      </w:r>
      <w:r w:rsidR="00A1438B" w:rsidRPr="00A1438B">
        <w:rPr>
          <w:rFonts w:ascii="Calibri" w:eastAsia="Calibri" w:hAnsi="Calibri" w:cs="Calibri"/>
          <w:b/>
          <w:sz w:val="22"/>
          <w:szCs w:val="22"/>
        </w:rPr>
        <w:t>Previous Meeting Minutes</w:t>
      </w:r>
      <w:r w:rsidRPr="00A1438B">
        <w:rPr>
          <w:rFonts w:ascii="Calibri" w:eastAsia="Calibri" w:hAnsi="Calibri" w:cs="Calibri"/>
          <w:b/>
          <w:sz w:val="22"/>
          <w:szCs w:val="22"/>
        </w:rPr>
        <w:t xml:space="preserve">: </w:t>
      </w:r>
      <w:r w:rsidRPr="00A1438B">
        <w:rPr>
          <w:rFonts w:ascii="Calibri" w:eastAsia="Calibri" w:hAnsi="Calibri" w:cs="Calibri"/>
          <w:sz w:val="22"/>
          <w:szCs w:val="22"/>
        </w:rPr>
        <w:t xml:space="preserve">The </w:t>
      </w:r>
      <w:r w:rsidR="00A1438B" w:rsidRPr="00A1438B">
        <w:rPr>
          <w:rFonts w:ascii="Calibri" w:eastAsia="Calibri" w:hAnsi="Calibri" w:cs="Calibri"/>
          <w:sz w:val="22"/>
          <w:szCs w:val="22"/>
        </w:rPr>
        <w:t>minutes</w:t>
      </w:r>
      <w:r w:rsidRPr="00A1438B">
        <w:rPr>
          <w:rFonts w:ascii="Calibri" w:eastAsia="Calibri" w:hAnsi="Calibri" w:cs="Calibri"/>
          <w:sz w:val="22"/>
          <w:szCs w:val="22"/>
        </w:rPr>
        <w:t xml:space="preserve"> w</w:t>
      </w:r>
      <w:r w:rsidR="00A1438B" w:rsidRPr="00A1438B">
        <w:rPr>
          <w:rFonts w:ascii="Calibri" w:eastAsia="Calibri" w:hAnsi="Calibri" w:cs="Calibri"/>
          <w:sz w:val="22"/>
          <w:szCs w:val="22"/>
        </w:rPr>
        <w:t>ere</w:t>
      </w:r>
      <w:r w:rsidRPr="00A1438B">
        <w:rPr>
          <w:rFonts w:ascii="Calibri" w:eastAsia="Calibri" w:hAnsi="Calibri" w:cs="Calibri"/>
          <w:sz w:val="22"/>
          <w:szCs w:val="22"/>
        </w:rPr>
        <w:t xml:space="preserve"> reviewed and approved as presented; motion by </w:t>
      </w:r>
      <w:r w:rsidR="00E36232" w:rsidRPr="00A1438B">
        <w:rPr>
          <w:rFonts w:ascii="Calibri" w:eastAsia="Calibri" w:hAnsi="Calibri" w:cs="Calibri"/>
          <w:sz w:val="22"/>
          <w:szCs w:val="22"/>
        </w:rPr>
        <w:t xml:space="preserve">Ms. Alexander, </w:t>
      </w:r>
      <w:r w:rsidRPr="00A1438B">
        <w:rPr>
          <w:rFonts w:ascii="Calibri" w:eastAsia="Calibri" w:hAnsi="Calibri" w:cs="Calibri"/>
          <w:sz w:val="22"/>
          <w:szCs w:val="22"/>
        </w:rPr>
        <w:t xml:space="preserve">second by </w:t>
      </w:r>
      <w:r w:rsidR="00E64EAA" w:rsidRPr="00A1438B">
        <w:rPr>
          <w:rFonts w:ascii="Calibri" w:eastAsia="Calibri" w:hAnsi="Calibri" w:cs="Calibri"/>
          <w:sz w:val="22"/>
          <w:szCs w:val="22"/>
        </w:rPr>
        <w:t>M</w:t>
      </w:r>
      <w:r w:rsidR="00E64EAA">
        <w:rPr>
          <w:rFonts w:ascii="Calibri" w:eastAsia="Calibri" w:hAnsi="Calibri" w:cs="Calibri"/>
          <w:sz w:val="22"/>
          <w:szCs w:val="22"/>
        </w:rPr>
        <w:t>s</w:t>
      </w:r>
      <w:r w:rsidR="00E64EAA" w:rsidRPr="00A1438B">
        <w:rPr>
          <w:rFonts w:ascii="Calibri" w:eastAsia="Calibri" w:hAnsi="Calibri" w:cs="Calibri"/>
          <w:sz w:val="22"/>
          <w:szCs w:val="22"/>
        </w:rPr>
        <w:t>.</w:t>
      </w:r>
      <w:r w:rsidR="00E64EAA">
        <w:rPr>
          <w:rFonts w:ascii="Calibri" w:eastAsia="Calibri" w:hAnsi="Calibri" w:cs="Calibri"/>
          <w:sz w:val="22"/>
          <w:szCs w:val="22"/>
        </w:rPr>
        <w:t xml:space="preserve"> Irving</w:t>
      </w:r>
      <w:r w:rsidR="00F9709B">
        <w:rPr>
          <w:rFonts w:ascii="Calibri" w:eastAsia="Calibri" w:hAnsi="Calibri" w:cs="Calibri"/>
          <w:sz w:val="22"/>
          <w:szCs w:val="22"/>
        </w:rPr>
        <w:t>,</w:t>
      </w:r>
    </w:p>
    <w:p w14:paraId="7C24C1C5" w14:textId="75A36356" w:rsidR="00E36232" w:rsidRPr="00A1438B" w:rsidRDefault="00F970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Previous Business Updates</w:t>
      </w:r>
      <w:r w:rsidR="00A1438B" w:rsidRPr="00A1438B">
        <w:rPr>
          <w:rFonts w:ascii="Calibri" w:eastAsia="Calibri" w:hAnsi="Calibri" w:cs="Calibri"/>
          <w:b/>
          <w:sz w:val="22"/>
          <w:szCs w:val="22"/>
        </w:rPr>
        <w:t>:</w:t>
      </w:r>
    </w:p>
    <w:p w14:paraId="050FA771" w14:textId="77777777" w:rsidR="00F9709B" w:rsidRPr="00F9709B" w:rsidRDefault="00F9709B" w:rsidP="00F9709B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 w:rsidRPr="00F9709B">
        <w:rPr>
          <w:rFonts w:ascii="Calibri" w:eastAsia="Calibri" w:hAnsi="Calibri" w:cs="Calibri"/>
          <w:sz w:val="22"/>
          <w:szCs w:val="22"/>
        </w:rPr>
        <w:t>Wells Ice Skating Rink Visit: No board members attended.</w:t>
      </w:r>
    </w:p>
    <w:p w14:paraId="449742D0" w14:textId="23E9AD87" w:rsidR="00F9709B" w:rsidRPr="00F9709B" w:rsidRDefault="00F9709B" w:rsidP="00F9709B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 w:rsidRPr="00F9709B">
        <w:rPr>
          <w:rFonts w:ascii="Calibri" w:eastAsia="Calibri" w:hAnsi="Calibri" w:cs="Calibri"/>
          <w:sz w:val="22"/>
          <w:szCs w:val="22"/>
        </w:rPr>
        <w:t xml:space="preserve">March Meeting Location Confirmed: Bladensburg </w:t>
      </w:r>
      <w:r w:rsidR="00E64EAA">
        <w:rPr>
          <w:rFonts w:ascii="Calibri" w:eastAsia="Calibri" w:hAnsi="Calibri" w:cs="Calibri"/>
          <w:sz w:val="22"/>
          <w:szCs w:val="22"/>
        </w:rPr>
        <w:t xml:space="preserve">is </w:t>
      </w:r>
      <w:r w:rsidRPr="00F9709B">
        <w:rPr>
          <w:rFonts w:ascii="Calibri" w:eastAsia="Calibri" w:hAnsi="Calibri" w:cs="Calibri"/>
          <w:sz w:val="22"/>
          <w:szCs w:val="22"/>
        </w:rPr>
        <w:t>confirmed as the next meeting location.</w:t>
      </w:r>
    </w:p>
    <w:p w14:paraId="79EB0F34" w14:textId="77777777" w:rsidR="00F9709B" w:rsidRPr="00F9709B" w:rsidRDefault="00F9709B" w:rsidP="00F9709B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 w:rsidRPr="00F9709B">
        <w:rPr>
          <w:rFonts w:ascii="Calibri" w:eastAsia="Calibri" w:hAnsi="Calibri" w:cs="Calibri"/>
          <w:sz w:val="22"/>
          <w:szCs w:val="22"/>
        </w:rPr>
        <w:t>Speaker for March Confirmed: Peter Shapiro will present at the next meeting.</w:t>
      </w:r>
    </w:p>
    <w:p w14:paraId="300E1EF0" w14:textId="77777777" w:rsidR="00F9709B" w:rsidRPr="00F9709B" w:rsidRDefault="00F9709B" w:rsidP="00F9709B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F9709B">
        <w:rPr>
          <w:rFonts w:ascii="Calibri" w:eastAsia="Calibri" w:hAnsi="Calibri" w:cs="Calibri"/>
          <w:sz w:val="22"/>
          <w:szCs w:val="22"/>
        </w:rPr>
        <w:t>Calendar Development: Board members will coordinate and build out the visit schedule.</w:t>
      </w:r>
    </w:p>
    <w:p w14:paraId="416DA2D9" w14:textId="77777777" w:rsidR="00F9709B" w:rsidRPr="00F9709B" w:rsidRDefault="00F9709B" w:rsidP="00F9709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2"/>
          <w:szCs w:val="22"/>
        </w:rPr>
      </w:pPr>
    </w:p>
    <w:p w14:paraId="32B9466D" w14:textId="4A7B41FF" w:rsidR="00A1438B" w:rsidRPr="00F9709B" w:rsidRDefault="00F9709B" w:rsidP="00F9709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Site Visits</w:t>
      </w:r>
      <w:r w:rsidR="00A1438B" w:rsidRPr="00F9709B">
        <w:rPr>
          <w:rFonts w:ascii="Calibri" w:eastAsia="Calibri" w:hAnsi="Calibri" w:cs="Calibri"/>
          <w:b/>
          <w:sz w:val="22"/>
          <w:szCs w:val="22"/>
        </w:rPr>
        <w:t xml:space="preserve">: </w:t>
      </w:r>
    </w:p>
    <w:p w14:paraId="00B7C445" w14:textId="77777777" w:rsidR="00F9709B" w:rsidRPr="00F9709B" w:rsidRDefault="00F9709B" w:rsidP="00F9709B">
      <w:pPr>
        <w:pStyle w:val="NormalWeb"/>
        <w:numPr>
          <w:ilvl w:val="1"/>
          <w:numId w:val="16"/>
        </w:numPr>
        <w:rPr>
          <w:rFonts w:ascii="Calibri" w:hAnsi="Calibri" w:cs="Calibri"/>
        </w:rPr>
      </w:pPr>
      <w:r w:rsidRPr="00F9709B">
        <w:rPr>
          <w:rFonts w:ascii="Calibri" w:hAnsi="Calibri" w:cs="Calibri"/>
        </w:rPr>
        <w:t>Peppermill Visit: Harriet Irving attended Councilwoman Arietta’s Town Hall Meeting.</w:t>
      </w:r>
    </w:p>
    <w:p w14:paraId="24F13BFF" w14:textId="77777777" w:rsidR="00F9709B" w:rsidRPr="00F9709B" w:rsidRDefault="00F9709B" w:rsidP="00F9709B">
      <w:pPr>
        <w:pStyle w:val="NormalWeb"/>
        <w:numPr>
          <w:ilvl w:val="1"/>
          <w:numId w:val="16"/>
        </w:numPr>
        <w:rPr>
          <w:rFonts w:ascii="Calibri" w:hAnsi="Calibri" w:cs="Calibri"/>
        </w:rPr>
      </w:pPr>
      <w:r w:rsidRPr="00F9709B">
        <w:rPr>
          <w:rFonts w:ascii="Calibri" w:hAnsi="Calibri" w:cs="Calibri"/>
        </w:rPr>
        <w:t>Aviation Museum Visit: Jocelyn Alexander attended and explored the mobile museum exhibit.</w:t>
      </w:r>
    </w:p>
    <w:p w14:paraId="5894B3C6" w14:textId="77777777" w:rsidR="00F9709B" w:rsidRPr="00F9709B" w:rsidRDefault="00F9709B" w:rsidP="00F9709B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Calibri" w:hAnsi="Calibri" w:cs="Calibri"/>
        </w:rPr>
      </w:pPr>
      <w:r w:rsidRPr="00F9709B">
        <w:rPr>
          <w:rFonts w:ascii="Calibri" w:eastAsiaTheme="majorEastAsia" w:hAnsi="Calibri" w:cs="Calibri"/>
          <w:b/>
          <w:bCs/>
        </w:rPr>
        <w:t>Parks Direct Registration &amp; Search Experience</w:t>
      </w:r>
    </w:p>
    <w:p w14:paraId="61C660B2" w14:textId="1634092F" w:rsidR="00F9709B" w:rsidRPr="00F9709B" w:rsidRDefault="00F9709B" w:rsidP="00F9709B">
      <w:pPr>
        <w:pStyle w:val="NormalWeb"/>
        <w:numPr>
          <w:ilvl w:val="1"/>
          <w:numId w:val="17"/>
        </w:numPr>
        <w:rPr>
          <w:rFonts w:ascii="Calibri" w:hAnsi="Calibri" w:cs="Calibri"/>
        </w:rPr>
      </w:pPr>
      <w:r w:rsidRPr="00F9709B">
        <w:rPr>
          <w:rFonts w:ascii="Calibri" w:hAnsi="Calibri" w:cs="Calibri"/>
        </w:rPr>
        <w:lastRenderedPageBreak/>
        <w:t>All board members have registered with Parks Direct.</w:t>
      </w:r>
    </w:p>
    <w:p w14:paraId="12787CFC" w14:textId="36A3984A" w:rsidR="00F9709B" w:rsidRPr="00F9709B" w:rsidRDefault="00F9709B" w:rsidP="00F9709B">
      <w:pPr>
        <w:pStyle w:val="NormalWeb"/>
        <w:numPr>
          <w:ilvl w:val="1"/>
          <w:numId w:val="17"/>
        </w:numPr>
        <w:rPr>
          <w:rFonts w:ascii="Calibri" w:hAnsi="Calibri" w:cs="Calibri"/>
        </w:rPr>
      </w:pPr>
      <w:r w:rsidRPr="00F9709B">
        <w:rPr>
          <w:rFonts w:ascii="Calibri" w:hAnsi="Calibri" w:cs="Calibri"/>
        </w:rPr>
        <w:t>Exploring "Waitlist" Features: Interest in evaluating waitlist options for Impact Zone features.</w:t>
      </w:r>
    </w:p>
    <w:p w14:paraId="21F49374" w14:textId="77777777" w:rsidR="00F9709B" w:rsidRDefault="00F9709B" w:rsidP="00F9709B">
      <w:pPr>
        <w:pStyle w:val="NormalWeb"/>
        <w:numPr>
          <w:ilvl w:val="1"/>
          <w:numId w:val="17"/>
        </w:numPr>
        <w:rPr>
          <w:rFonts w:ascii="Calibri" w:hAnsi="Calibri" w:cs="Calibri"/>
        </w:rPr>
      </w:pPr>
      <w:r w:rsidRPr="00F9709B">
        <w:rPr>
          <w:rFonts w:ascii="Calibri" w:hAnsi="Calibri" w:cs="Calibri"/>
        </w:rPr>
        <w:t>Search Experience Enhancements:</w:t>
      </w:r>
      <w:r>
        <w:rPr>
          <w:rFonts w:ascii="Calibri" w:hAnsi="Calibri" w:cs="Calibri"/>
        </w:rPr>
        <w:t xml:space="preserve"> </w:t>
      </w:r>
      <w:r w:rsidRPr="00F9709B">
        <w:rPr>
          <w:rFonts w:ascii="Calibri" w:hAnsi="Calibri" w:cs="Calibri"/>
        </w:rPr>
        <w:t>Ms. Alexander suggested a review of the search function for class registrations.</w:t>
      </w:r>
    </w:p>
    <w:p w14:paraId="285D00F4" w14:textId="3EC97BDE" w:rsidR="00F9709B" w:rsidRPr="00F9709B" w:rsidRDefault="00F9709B" w:rsidP="00F9709B">
      <w:pPr>
        <w:pStyle w:val="NormalWeb"/>
        <w:numPr>
          <w:ilvl w:val="1"/>
          <w:numId w:val="17"/>
        </w:numPr>
        <w:rPr>
          <w:rFonts w:ascii="Calibri" w:hAnsi="Calibri" w:cs="Calibri"/>
        </w:rPr>
      </w:pPr>
      <w:r>
        <w:rPr>
          <w:rFonts w:ascii="Calibri" w:hAnsi="Calibri" w:cs="Calibri"/>
        </w:rPr>
        <w:t>K</w:t>
      </w:r>
      <w:r w:rsidRPr="00F9709B">
        <w:rPr>
          <w:rFonts w:ascii="Calibri" w:hAnsi="Calibri" w:cs="Calibri"/>
        </w:rPr>
        <w:t>ey concern: Summer camp registrations open March 12 at 9 AM.</w:t>
      </w:r>
    </w:p>
    <w:p w14:paraId="5ACCBCFD" w14:textId="77777777" w:rsidR="00A1438B" w:rsidRPr="00A1438B" w:rsidRDefault="00A1438B" w:rsidP="00A1438B">
      <w:pPr>
        <w:pStyle w:val="NormalWeb"/>
        <w:numPr>
          <w:ilvl w:val="0"/>
          <w:numId w:val="8"/>
        </w:numPr>
        <w:rPr>
          <w:rFonts w:ascii="Calibri" w:hAnsi="Calibri" w:cs="Calibri"/>
        </w:rPr>
      </w:pPr>
      <w:r w:rsidRPr="00A1438B">
        <w:rPr>
          <w:rStyle w:val="Strong"/>
          <w:rFonts w:ascii="Calibri" w:eastAsiaTheme="majorEastAsia" w:hAnsi="Calibri" w:cs="Calibri"/>
        </w:rPr>
        <w:t>Rotated Meeting Locations:</w:t>
      </w:r>
    </w:p>
    <w:p w14:paraId="1DC18311" w14:textId="1A0C44B2" w:rsidR="005A38A2" w:rsidRDefault="00A1438B" w:rsidP="00A1438B">
      <w:pPr>
        <w:numPr>
          <w:ilvl w:val="1"/>
          <w:numId w:val="8"/>
        </w:numPr>
        <w:spacing w:before="100" w:beforeAutospacing="1" w:after="100" w:afterAutospacing="1"/>
        <w:rPr>
          <w:rFonts w:ascii="Calibri" w:hAnsi="Calibri" w:cs="Calibri"/>
        </w:rPr>
      </w:pPr>
      <w:r w:rsidRPr="00A1438B">
        <w:rPr>
          <w:rFonts w:ascii="Calibri" w:hAnsi="Calibri" w:cs="Calibri"/>
        </w:rPr>
        <w:t xml:space="preserve">Goal to rotate meeting locations for every meeting to be included as our monthly site visit with the expectation that Board members arrive early enough to tour the building. </w:t>
      </w:r>
    </w:p>
    <w:p w14:paraId="03DFA3C8" w14:textId="7F2667CA" w:rsidR="00F9709B" w:rsidRDefault="00F9709B" w:rsidP="00F9709B">
      <w:pPr>
        <w:pStyle w:val="NormalWeb"/>
        <w:numPr>
          <w:ilvl w:val="1"/>
          <w:numId w:val="19"/>
        </w:numPr>
      </w:pPr>
      <w:r>
        <w:rPr>
          <w:rStyle w:val="Strong"/>
          <w:rFonts w:eastAsiaTheme="majorEastAsia"/>
        </w:rPr>
        <w:t>February:</w:t>
      </w:r>
      <w:r>
        <w:t xml:space="preserve"> Suitland &amp; Wells</w:t>
      </w:r>
    </w:p>
    <w:p w14:paraId="359AEDC6" w14:textId="68E77FA5" w:rsidR="00F9709B" w:rsidRDefault="00F9709B" w:rsidP="00F9709B">
      <w:pPr>
        <w:pStyle w:val="NormalWeb"/>
        <w:numPr>
          <w:ilvl w:val="1"/>
          <w:numId w:val="19"/>
        </w:numPr>
      </w:pPr>
      <w:r>
        <w:rPr>
          <w:rStyle w:val="Strong"/>
          <w:rFonts w:eastAsiaTheme="majorEastAsia"/>
        </w:rPr>
        <w:t>March:</w:t>
      </w:r>
      <w:r>
        <w:t xml:space="preserve"> Bladensburg &amp; Watkins</w:t>
      </w:r>
    </w:p>
    <w:p w14:paraId="74EF2EEC" w14:textId="7BB843D0" w:rsidR="00F9709B" w:rsidRPr="00F9709B" w:rsidRDefault="00F9709B" w:rsidP="00F9709B">
      <w:pPr>
        <w:pStyle w:val="NormalWeb"/>
        <w:numPr>
          <w:ilvl w:val="1"/>
          <w:numId w:val="19"/>
        </w:numPr>
      </w:pPr>
      <w:r>
        <w:rPr>
          <w:rStyle w:val="Strong"/>
          <w:rFonts w:eastAsiaTheme="majorEastAsia"/>
        </w:rPr>
        <w:t>April:</w:t>
      </w:r>
      <w:r>
        <w:t xml:space="preserve"> Southern Tech Rec &amp; Oxon Run Park</w:t>
      </w:r>
    </w:p>
    <w:p w14:paraId="23CDD7C7" w14:textId="77777777" w:rsidR="005A38A2" w:rsidRPr="00A1438B" w:rsidRDefault="00000000">
      <w:pPr>
        <w:spacing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 w:rsidRPr="00A1438B">
        <w:rPr>
          <w:rFonts w:ascii="Calibri" w:eastAsia="Calibri" w:hAnsi="Calibri" w:cs="Calibri"/>
          <w:color w:val="38761D"/>
          <w:sz w:val="22"/>
          <w:szCs w:val="22"/>
        </w:rPr>
        <w:t>SUBCOMMITTEE UPDATES -</w:t>
      </w:r>
    </w:p>
    <w:p w14:paraId="3992D8D3" w14:textId="6C2E9B26" w:rsidR="00A1438B" w:rsidRPr="00A1438B" w:rsidRDefault="00A1438B" w:rsidP="00A1438B">
      <w:pPr>
        <w:numPr>
          <w:ilvl w:val="0"/>
          <w:numId w:val="12"/>
        </w:num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 w:rsidRPr="00A1438B">
        <w:rPr>
          <w:rFonts w:ascii="Calibri" w:eastAsia="Calibri" w:hAnsi="Calibri" w:cs="Calibri"/>
          <w:b/>
          <w:bCs/>
          <w:sz w:val="22"/>
          <w:szCs w:val="22"/>
        </w:rPr>
        <w:t>Governance Subcommittee:</w:t>
      </w:r>
      <w:r w:rsidRPr="00A1438B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F9709B" w:rsidRPr="00F9709B">
        <w:rPr>
          <w:rFonts w:ascii="Calibri" w:eastAsia="Calibri" w:hAnsi="Calibri" w:cs="Calibri"/>
          <w:bCs/>
          <w:sz w:val="22"/>
          <w:szCs w:val="22"/>
        </w:rPr>
        <w:t>Bylaws Amendment Vote</w:t>
      </w:r>
    </w:p>
    <w:p w14:paraId="0C6609FB" w14:textId="77777777" w:rsidR="00F9709B" w:rsidRPr="00F9709B" w:rsidRDefault="00F9709B" w:rsidP="00F9709B">
      <w:pPr>
        <w:pStyle w:val="ListParagraph"/>
        <w:numPr>
          <w:ilvl w:val="0"/>
          <w:numId w:val="18"/>
        </w:numPr>
        <w:spacing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F9709B">
        <w:rPr>
          <w:rFonts w:ascii="Calibri" w:eastAsia="Calibri" w:hAnsi="Calibri" w:cs="Calibri"/>
          <w:color w:val="000000" w:themeColor="text1"/>
          <w:sz w:val="22"/>
          <w:szCs w:val="22"/>
        </w:rPr>
        <w:t>Motion to approve revised bylaws made by Sean Floyd.</w:t>
      </w:r>
    </w:p>
    <w:p w14:paraId="419990B7" w14:textId="77777777" w:rsidR="00F9709B" w:rsidRPr="00F9709B" w:rsidRDefault="00F9709B" w:rsidP="00F9709B">
      <w:pPr>
        <w:pStyle w:val="ListParagraph"/>
        <w:numPr>
          <w:ilvl w:val="0"/>
          <w:numId w:val="18"/>
        </w:numPr>
        <w:spacing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F9709B">
        <w:rPr>
          <w:rFonts w:ascii="Calibri" w:eastAsia="Calibri" w:hAnsi="Calibri" w:cs="Calibri"/>
          <w:color w:val="000000" w:themeColor="text1"/>
          <w:sz w:val="22"/>
          <w:szCs w:val="22"/>
        </w:rPr>
        <w:t>Seconded by Tamara Williams.</w:t>
      </w:r>
    </w:p>
    <w:p w14:paraId="50D8523F" w14:textId="3B518E9A" w:rsidR="005A38A2" w:rsidRPr="00F9709B" w:rsidRDefault="00F9709B" w:rsidP="00F9709B">
      <w:pPr>
        <w:pStyle w:val="ListParagraph"/>
        <w:numPr>
          <w:ilvl w:val="0"/>
          <w:numId w:val="18"/>
        </w:numPr>
        <w:spacing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F9709B">
        <w:rPr>
          <w:rFonts w:ascii="Calibri" w:eastAsia="Calibri" w:hAnsi="Calibri" w:cs="Calibri"/>
          <w:color w:val="000000" w:themeColor="text1"/>
          <w:sz w:val="22"/>
          <w:szCs w:val="22"/>
        </w:rPr>
        <w:t>All in favor. Motion passed.</w:t>
      </w:r>
    </w:p>
    <w:p w14:paraId="15D817F3" w14:textId="2AD58E5F" w:rsidR="005A38A2" w:rsidRPr="00A1438B" w:rsidRDefault="00000000">
      <w:pPr>
        <w:spacing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 w:rsidRPr="00A1438B">
        <w:rPr>
          <w:rFonts w:ascii="Calibri" w:eastAsia="Calibri" w:hAnsi="Calibri" w:cs="Calibri"/>
          <w:color w:val="38761D"/>
          <w:sz w:val="22"/>
          <w:szCs w:val="22"/>
        </w:rPr>
        <w:t>UNFINISHED BUSINESS</w:t>
      </w:r>
    </w:p>
    <w:p w14:paraId="2089F001" w14:textId="20A6049C" w:rsidR="00E64EAA" w:rsidRPr="00E64EAA" w:rsidRDefault="00E64EAA" w:rsidP="00E64EAA">
      <w:pPr>
        <w:ind w:left="1440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Board Member commitments &amp; responsibilities: </w:t>
      </w:r>
      <w:r w:rsidRPr="00E64EA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Discussed each board member must complete at least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six</w:t>
      </w:r>
      <w:r w:rsidRPr="00E64EA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individual site visits per year. Need to define who/how that process is determined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.</w:t>
      </w:r>
    </w:p>
    <w:p w14:paraId="2263EE37" w14:textId="77777777" w:rsidR="005A38A2" w:rsidRPr="00A14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 w:rsidRPr="00A1438B">
        <w:rPr>
          <w:rFonts w:ascii="Calibri" w:eastAsia="Calibri" w:hAnsi="Calibri" w:cs="Calibri"/>
          <w:color w:val="38761D"/>
          <w:sz w:val="22"/>
          <w:szCs w:val="22"/>
        </w:rPr>
        <w:t>ACTION ITEMS</w:t>
      </w:r>
    </w:p>
    <w:p w14:paraId="15308672" w14:textId="066AA0E0" w:rsidR="00E36232" w:rsidRPr="00E64EAA" w:rsidRDefault="00E64EAA" w:rsidP="00E36232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March: </w:t>
      </w:r>
      <w:r>
        <w:rPr>
          <w:rFonts w:ascii="Calibri" w:eastAsia="Calibri" w:hAnsi="Calibri" w:cs="Calibri"/>
          <w:sz w:val="22"/>
          <w:szCs w:val="22"/>
        </w:rPr>
        <w:t>Prepare a sign-up sheet for visit scheduling.</w:t>
      </w:r>
    </w:p>
    <w:p w14:paraId="7CD47AE1" w14:textId="279C58E9" w:rsidR="00E64EAA" w:rsidRPr="00A1438B" w:rsidRDefault="00E64EAA" w:rsidP="00E36232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March:</w:t>
      </w:r>
      <w:r>
        <w:rPr>
          <w:rFonts w:ascii="Calibri" w:hAnsi="Calibri" w:cs="Calibri"/>
          <w:sz w:val="22"/>
          <w:szCs w:val="22"/>
        </w:rPr>
        <w:t xml:space="preserve"> Ms. Alexander to inquire about scheduling a tour of Watkins Nature Center for the March visit. </w:t>
      </w:r>
    </w:p>
    <w:p w14:paraId="08E73D55" w14:textId="13636094" w:rsidR="005A38A2" w:rsidRPr="00447659" w:rsidRDefault="00E36232" w:rsidP="00447659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A1438B">
        <w:rPr>
          <w:rFonts w:ascii="Calibri" w:hAnsi="Calibri" w:cs="Calibri"/>
          <w:sz w:val="22"/>
          <w:szCs w:val="22"/>
        </w:rPr>
        <w:t xml:space="preserve">Board members should </w:t>
      </w:r>
      <w:r w:rsidR="00E64EAA">
        <w:rPr>
          <w:rFonts w:ascii="Calibri" w:hAnsi="Calibri" w:cs="Calibri"/>
          <w:sz w:val="22"/>
          <w:szCs w:val="22"/>
        </w:rPr>
        <w:t>ask Mr. Shapiro questions</w:t>
      </w:r>
      <w:r w:rsidR="00A1438B" w:rsidRPr="00A1438B">
        <w:rPr>
          <w:rFonts w:ascii="Calibri" w:hAnsi="Calibri" w:cs="Calibri"/>
          <w:sz w:val="22"/>
          <w:szCs w:val="22"/>
        </w:rPr>
        <w:t xml:space="preserve"> one week </w:t>
      </w:r>
      <w:r w:rsidR="00447659">
        <w:rPr>
          <w:rFonts w:ascii="Calibri" w:hAnsi="Calibri" w:cs="Calibri"/>
          <w:sz w:val="22"/>
          <w:szCs w:val="22"/>
        </w:rPr>
        <w:t>before</w:t>
      </w:r>
      <w:r w:rsidR="00A1438B" w:rsidRPr="00A1438B">
        <w:rPr>
          <w:rFonts w:ascii="Calibri" w:hAnsi="Calibri" w:cs="Calibri"/>
          <w:sz w:val="22"/>
          <w:szCs w:val="22"/>
        </w:rPr>
        <w:t xml:space="preserve"> </w:t>
      </w:r>
      <w:r w:rsidR="00E64EAA">
        <w:rPr>
          <w:rFonts w:ascii="Calibri" w:hAnsi="Calibri" w:cs="Calibri"/>
          <w:sz w:val="22"/>
          <w:szCs w:val="22"/>
        </w:rPr>
        <w:t>March 7</w:t>
      </w:r>
      <w:r w:rsidR="00E64EAA" w:rsidRPr="00E64EAA">
        <w:rPr>
          <w:rFonts w:ascii="Calibri" w:hAnsi="Calibri" w:cs="Calibri"/>
          <w:sz w:val="22"/>
          <w:szCs w:val="22"/>
          <w:vertAlign w:val="superscript"/>
        </w:rPr>
        <w:t>th</w:t>
      </w:r>
      <w:r w:rsidR="00E64EAA">
        <w:rPr>
          <w:rFonts w:ascii="Calibri" w:hAnsi="Calibri" w:cs="Calibri"/>
          <w:sz w:val="22"/>
          <w:szCs w:val="22"/>
        </w:rPr>
        <w:t xml:space="preserve">. </w:t>
      </w:r>
    </w:p>
    <w:p w14:paraId="2A28A532" w14:textId="77777777" w:rsidR="005A38A2" w:rsidRPr="00A1438B" w:rsidRDefault="00000000" w:rsidP="00447659">
      <w:pPr>
        <w:spacing w:line="276" w:lineRule="auto"/>
        <w:ind w:left="1080"/>
        <w:rPr>
          <w:rFonts w:ascii="Calibri" w:eastAsia="Calibri" w:hAnsi="Calibri" w:cs="Calibri"/>
          <w:sz w:val="22"/>
          <w:szCs w:val="22"/>
        </w:rPr>
      </w:pPr>
      <w:r w:rsidRPr="00A1438B">
        <w:rPr>
          <w:rFonts w:ascii="Calibri" w:eastAsia="Calibri" w:hAnsi="Calibri" w:cs="Calibri"/>
          <w:sz w:val="22"/>
          <w:szCs w:val="22"/>
          <w:u w:val="single"/>
        </w:rPr>
        <w:t>Potential Topics:</w:t>
      </w:r>
    </w:p>
    <w:p w14:paraId="13E1D27E" w14:textId="12D923EB" w:rsidR="005A38A2" w:rsidRDefault="00A1438B" w:rsidP="00447659">
      <w:pPr>
        <w:numPr>
          <w:ilvl w:val="0"/>
          <w:numId w:val="1"/>
        </w:numPr>
        <w:ind w:left="1800"/>
        <w:rPr>
          <w:rFonts w:ascii="Calibri" w:eastAsia="Calibri" w:hAnsi="Calibri" w:cs="Calibri"/>
          <w:sz w:val="22"/>
          <w:szCs w:val="22"/>
        </w:rPr>
      </w:pPr>
      <w:r w:rsidRPr="00A1438B">
        <w:rPr>
          <w:rFonts w:ascii="Calibri" w:eastAsia="Calibri" w:hAnsi="Calibri" w:cs="Calibri"/>
          <w:sz w:val="22"/>
          <w:szCs w:val="22"/>
        </w:rPr>
        <w:t xml:space="preserve">2026 Budget Cycle </w:t>
      </w:r>
    </w:p>
    <w:p w14:paraId="0043BEC3" w14:textId="2BC8D673" w:rsidR="00E64EAA" w:rsidRPr="00E64EAA" w:rsidRDefault="00E64EAA" w:rsidP="00E64EAA">
      <w:pPr>
        <w:numPr>
          <w:ilvl w:val="0"/>
          <w:numId w:val="1"/>
        </w:numPr>
        <w:ind w:left="1800"/>
        <w:rPr>
          <w:rFonts w:ascii="Calibri" w:eastAsia="Calibri" w:hAnsi="Calibri" w:cs="Calibri"/>
          <w:sz w:val="22"/>
          <w:szCs w:val="22"/>
        </w:rPr>
      </w:pPr>
      <w:r w:rsidRPr="00E64EAA">
        <w:rPr>
          <w:rFonts w:ascii="Calibri" w:eastAsia="Calibri" w:hAnsi="Calibri" w:cs="Calibri"/>
          <w:sz w:val="22"/>
          <w:szCs w:val="22"/>
        </w:rPr>
        <w:t>Briefing on areas of expertise and reach</w:t>
      </w:r>
    </w:p>
    <w:p w14:paraId="5B5EB593" w14:textId="1688A6D3" w:rsidR="00E64EAA" w:rsidRPr="00E64EAA" w:rsidRDefault="00E64EAA" w:rsidP="00E64EAA">
      <w:pPr>
        <w:numPr>
          <w:ilvl w:val="0"/>
          <w:numId w:val="1"/>
        </w:numPr>
        <w:ind w:left="1800"/>
        <w:rPr>
          <w:rFonts w:ascii="Calibri" w:eastAsia="Calibri" w:hAnsi="Calibri" w:cs="Calibri"/>
          <w:sz w:val="22"/>
          <w:szCs w:val="22"/>
        </w:rPr>
      </w:pPr>
      <w:r w:rsidRPr="00E64EAA">
        <w:rPr>
          <w:rFonts w:ascii="Calibri" w:eastAsia="Calibri" w:hAnsi="Calibri" w:cs="Calibri"/>
          <w:sz w:val="22"/>
          <w:szCs w:val="22"/>
        </w:rPr>
        <w:t>Introduction to the Planning Commission’s role</w:t>
      </w:r>
    </w:p>
    <w:p w14:paraId="5103AF3C" w14:textId="17A24388" w:rsidR="00A1438B" w:rsidRDefault="00A1438B" w:rsidP="00A1438B">
      <w:pPr>
        <w:ind w:left="1440"/>
        <w:rPr>
          <w:rFonts w:ascii="Calibri" w:eastAsia="Calibri" w:hAnsi="Calibri" w:cs="Calibri"/>
          <w:sz w:val="22"/>
          <w:szCs w:val="22"/>
        </w:rPr>
      </w:pPr>
    </w:p>
    <w:p w14:paraId="4AE643B4" w14:textId="77777777" w:rsidR="005C346A" w:rsidRPr="005C346A" w:rsidRDefault="005C346A" w:rsidP="005C346A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9CE775C" w14:textId="77777777" w:rsidR="005A38A2" w:rsidRDefault="005A38A2">
      <w:pPr>
        <w:spacing w:line="276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70C5DABD" w14:textId="68B7921F" w:rsidR="005A38A2" w:rsidRDefault="00000000">
      <w:pPr>
        <w:spacing w:after="120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meeting adjourned @ </w:t>
      </w:r>
      <w:r>
        <w:rPr>
          <w:rFonts w:ascii="Calibri" w:eastAsia="Calibri" w:hAnsi="Calibri" w:cs="Calibri"/>
          <w:i/>
          <w:sz w:val="22"/>
          <w:szCs w:val="22"/>
        </w:rPr>
        <w:t>~</w:t>
      </w:r>
      <w:r w:rsidR="00A1438B">
        <w:rPr>
          <w:rFonts w:ascii="Calibri" w:eastAsia="Calibri" w:hAnsi="Calibri" w:cs="Calibri"/>
          <w:i/>
          <w:sz w:val="22"/>
          <w:szCs w:val="22"/>
        </w:rPr>
        <w:t>3:37</w:t>
      </w:r>
      <w:r>
        <w:rPr>
          <w:rFonts w:ascii="Calibri" w:eastAsia="Calibri" w:hAnsi="Calibri" w:cs="Calibri"/>
          <w:i/>
          <w:sz w:val="22"/>
          <w:szCs w:val="22"/>
        </w:rPr>
        <w:t xml:space="preserve"> pm; motion by Rochelle, </w:t>
      </w:r>
      <w:r w:rsidR="00A77E16">
        <w:rPr>
          <w:rFonts w:ascii="Calibri" w:eastAsia="Calibri" w:hAnsi="Calibri" w:cs="Calibri"/>
          <w:i/>
          <w:sz w:val="22"/>
          <w:szCs w:val="22"/>
        </w:rPr>
        <w:t xml:space="preserve">second by Ms. </w:t>
      </w:r>
      <w:r w:rsidR="005C346A">
        <w:rPr>
          <w:rFonts w:ascii="Calibri" w:eastAsia="Calibri" w:hAnsi="Calibri" w:cs="Calibri"/>
          <w:i/>
          <w:sz w:val="22"/>
          <w:szCs w:val="22"/>
        </w:rPr>
        <w:t>Alexander.</w:t>
      </w:r>
    </w:p>
    <w:p w14:paraId="71656816" w14:textId="77777777" w:rsidR="005A38A2" w:rsidRDefault="005A38A2">
      <w:pPr>
        <w:spacing w:line="360" w:lineRule="auto"/>
        <w:rPr>
          <w:rFonts w:ascii="Calibri" w:eastAsia="Calibri" w:hAnsi="Calibri" w:cs="Calibri"/>
          <w:color w:val="38761D"/>
          <w:sz w:val="22"/>
          <w:szCs w:val="22"/>
        </w:rPr>
      </w:pPr>
    </w:p>
    <w:p w14:paraId="0D6870CB" w14:textId="69BE8F30" w:rsidR="005A38A2" w:rsidRPr="00A1438B" w:rsidRDefault="00000000" w:rsidP="00A1438B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ANNOUNCEMENTS / RESOURCES</w:t>
      </w:r>
    </w:p>
    <w:p w14:paraId="485D9B24" w14:textId="0682338F" w:rsidR="006F7FC8" w:rsidRDefault="00447659">
      <w:pPr>
        <w:rPr>
          <w:rFonts w:ascii="Calibri" w:eastAsia="Calibri" w:hAnsi="Calibri" w:cs="Calibri"/>
          <w:b/>
          <w:sz w:val="22"/>
          <w:szCs w:val="22"/>
        </w:rPr>
      </w:pPr>
      <w:r w:rsidRPr="006F7FC8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Parks &amp; Recreation 2026 Budget Proposal: </w:t>
      </w:r>
      <w:hyperlink r:id="rId8" w:history="1">
        <w:r w:rsidR="006F7FC8" w:rsidRPr="006F7FC8">
          <w:rPr>
            <w:rStyle w:val="Hyperlink"/>
            <w:rFonts w:ascii="Calibri" w:eastAsia="Calibri" w:hAnsi="Calibri" w:cs="Calibri"/>
            <w:b/>
            <w:sz w:val="22"/>
            <w:szCs w:val="22"/>
            <w:highlight w:val="yellow"/>
          </w:rPr>
          <w:t>https://www.mncppc.org/wp-content/uploads/2025/01/Fiscal-Year-2026-Prince-Georges-County-Proposed-Budget.pdf</w:t>
        </w:r>
      </w:hyperlink>
    </w:p>
    <w:p w14:paraId="22AACD24" w14:textId="77777777" w:rsidR="006F7FC8" w:rsidRDefault="006F7FC8">
      <w:pPr>
        <w:rPr>
          <w:rFonts w:ascii="Calibri" w:eastAsia="Calibri" w:hAnsi="Calibri" w:cs="Calibri"/>
          <w:b/>
          <w:sz w:val="22"/>
          <w:szCs w:val="22"/>
        </w:rPr>
      </w:pPr>
    </w:p>
    <w:p w14:paraId="63F07AF6" w14:textId="03C089CC" w:rsidR="0044765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County Council Calendar: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9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https://princegeorgescountymd.legistar.com/Calendar.aspx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59E8620" w14:textId="77777777" w:rsidR="005A38A2" w:rsidRDefault="005A38A2">
      <w:pPr>
        <w:rPr>
          <w:rFonts w:ascii="Calibri" w:eastAsia="Calibri" w:hAnsi="Calibri" w:cs="Calibri"/>
          <w:sz w:val="22"/>
          <w:szCs w:val="22"/>
        </w:rPr>
      </w:pPr>
    </w:p>
    <w:p w14:paraId="7D8C48D2" w14:textId="77777777" w:rsidR="005A38A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Shared Folder: </w:t>
      </w:r>
      <w:hyperlink r:id="rId10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https://drive.google.com/drive/folders/1UW9YrcncVHfTOpvqvxEbm6njJLmWk9zC?usp=drive_link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9D2A045" w14:textId="77777777" w:rsidR="005A38A2" w:rsidRDefault="005A38A2">
      <w:pPr>
        <w:rPr>
          <w:rFonts w:ascii="Calibri" w:eastAsia="Calibri" w:hAnsi="Calibri" w:cs="Calibri"/>
          <w:sz w:val="22"/>
          <w:szCs w:val="22"/>
        </w:rPr>
      </w:pPr>
    </w:p>
    <w:p w14:paraId="705B33D5" w14:textId="77777777" w:rsidR="005A38A2" w:rsidRDefault="00000000">
      <w:pPr>
        <w:shd w:val="clear" w:color="auto" w:fill="D9F2D0"/>
        <w:spacing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Action Items</w:t>
      </w:r>
    </w:p>
    <w:tbl>
      <w:tblPr>
        <w:tblStyle w:val="af1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125"/>
        <w:gridCol w:w="1710"/>
        <w:gridCol w:w="2515"/>
      </w:tblGrid>
      <w:tr w:rsidR="005A38A2" w14:paraId="5DAB28CE" w14:textId="77777777" w:rsidTr="005A3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75E05821" w14:textId="77777777" w:rsidR="005A38A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Action</w:t>
            </w:r>
          </w:p>
        </w:tc>
        <w:tc>
          <w:tcPr>
            <w:tcW w:w="1710" w:type="dxa"/>
          </w:tcPr>
          <w:p w14:paraId="3AA1DD74" w14:textId="77777777" w:rsidR="005A38A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Due Date</w:t>
            </w:r>
          </w:p>
        </w:tc>
        <w:tc>
          <w:tcPr>
            <w:tcW w:w="2515" w:type="dxa"/>
          </w:tcPr>
          <w:p w14:paraId="6EB98188" w14:textId="77777777" w:rsidR="005A38A2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Owner</w:t>
            </w:r>
          </w:p>
        </w:tc>
      </w:tr>
      <w:tr w:rsidR="005A38A2" w14:paraId="37FE5FAE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0A493DFB" w14:textId="46E5CCCD" w:rsidR="005A38A2" w:rsidRDefault="00A1438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Finalize Outline for Annual Report</w:t>
            </w:r>
          </w:p>
        </w:tc>
        <w:tc>
          <w:tcPr>
            <w:tcW w:w="1710" w:type="dxa"/>
          </w:tcPr>
          <w:p w14:paraId="36DB832D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1E4429A5" w14:textId="43CE233D" w:rsidR="005A38A2" w:rsidRDefault="00A77E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5A38A2" w14:paraId="2EF4C402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6C31881" w14:textId="49AACF84" w:rsidR="005A38A2" w:rsidRPr="00A1438B" w:rsidRDefault="00A1438B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 w:rsidRPr="00A1438B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Update Survey into an electronic format</w:t>
            </w:r>
          </w:p>
        </w:tc>
        <w:tc>
          <w:tcPr>
            <w:tcW w:w="1710" w:type="dxa"/>
          </w:tcPr>
          <w:p w14:paraId="758FE008" w14:textId="77777777" w:rsidR="005A38A2" w:rsidRDefault="005A3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2B928493" w14:textId="53E663A7" w:rsidR="005A38A2" w:rsidRDefault="00A143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Community Subcommittee</w:t>
            </w:r>
          </w:p>
        </w:tc>
      </w:tr>
      <w:tr w:rsidR="005A38A2" w14:paraId="1A43B952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7F105AF0" w14:textId="6FE53561" w:rsidR="005A38A2" w:rsidRPr="00A1438B" w:rsidRDefault="00A1438B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 w:rsidRPr="00A1438B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Submit Board Photos for Review</w:t>
            </w:r>
          </w:p>
        </w:tc>
        <w:tc>
          <w:tcPr>
            <w:tcW w:w="1710" w:type="dxa"/>
          </w:tcPr>
          <w:p w14:paraId="317D9DB4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3B17C740" w14:textId="4406C89E" w:rsidR="00A1438B" w:rsidRDefault="00A14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Ms. Jackson</w:t>
            </w:r>
          </w:p>
        </w:tc>
      </w:tr>
      <w:tr w:rsidR="00A1438B" w14:paraId="0C6E9CC8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4B72E5AA" w14:textId="0DE8D22A" w:rsidR="00A1438B" w:rsidRPr="00A1438B" w:rsidRDefault="00A1438B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 w:rsidRPr="00A1438B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Retrieve most utilized/all parks and recreation location list</w:t>
            </w:r>
          </w:p>
        </w:tc>
        <w:tc>
          <w:tcPr>
            <w:tcW w:w="1710" w:type="dxa"/>
          </w:tcPr>
          <w:p w14:paraId="11E19742" w14:textId="77777777" w:rsidR="00A1438B" w:rsidRDefault="00A14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1674730E" w14:textId="2C141D71" w:rsidR="00A1438B" w:rsidRDefault="00A143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Ms. Jackson</w:t>
            </w:r>
          </w:p>
        </w:tc>
      </w:tr>
    </w:tbl>
    <w:p w14:paraId="332934D0" w14:textId="77777777" w:rsidR="005A38A2" w:rsidRDefault="005A38A2">
      <w:pPr>
        <w:rPr>
          <w:rFonts w:ascii="Calibri" w:eastAsia="Calibri" w:hAnsi="Calibri" w:cs="Calibri"/>
          <w:sz w:val="22"/>
          <w:szCs w:val="22"/>
        </w:rPr>
      </w:pPr>
    </w:p>
    <w:p w14:paraId="4EDBE7FA" w14:textId="77777777" w:rsidR="005A38A2" w:rsidRDefault="005A38A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sectPr w:rsidR="005A38A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E5E28" w14:textId="77777777" w:rsidR="000D21EA" w:rsidRDefault="000D21EA">
      <w:r>
        <w:separator/>
      </w:r>
    </w:p>
  </w:endnote>
  <w:endnote w:type="continuationSeparator" w:id="0">
    <w:p w14:paraId="38E67C97" w14:textId="77777777" w:rsidR="000D21EA" w:rsidRDefault="000D2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698F11E7-F946-C448-BD88-DE919FCEB6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667B36-C68B-804E-813B-8A7100199A45}"/>
    <w:embedBold r:id="rId3" w:fontKey="{23C4B72C-E3F6-5F42-B8B7-9884CD349A82}"/>
    <w:embedItalic r:id="rId4" w:fontKey="{4D4DCBC8-31B6-5943-BD95-D1BCCFD41D1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7EC065B-55A2-5749-B814-147632A4E75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0FBF2E56-8263-2F4B-9585-08B361F8049F}"/>
  </w:font>
  <w:font w:name="Noto Sans Symbols">
    <w:panose1 w:val="020B0604020202020204"/>
    <w:charset w:val="00"/>
    <w:family w:val="auto"/>
    <w:pitch w:val="default"/>
    <w:embedRegular r:id="rId7" w:fontKey="{266EE05D-E9FB-9E49-AEE3-7656EC190D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F22481D-17BD-6545-B0DB-B1FEB675C1A1}"/>
    <w:embedBold r:id="rId9" w:fontKey="{5BFE7747-976D-5544-80CA-2D17C4082838}"/>
    <w:embedItalic r:id="rId10" w:fontKey="{7639EE15-134F-E24F-A092-7EB048568B5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9AD705F3-D726-9B47-BC35-EB56D837B982}"/>
    <w:embedBold r:id="rId12" w:fontKey="{4BC9CB4E-E545-6240-878D-D0FCC246729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8BC90B95-4941-5141-B468-E182DDB28BF1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REM">
    <w:charset w:val="00"/>
    <w:family w:val="auto"/>
    <w:pitch w:val="default"/>
    <w:embedRegular r:id="rId15" w:fontKey="{25A570BF-79CE-FA41-BA5B-89CCF7F51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AB9D5" w14:textId="77777777" w:rsidR="005A38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7E16">
      <w:rPr>
        <w:noProof/>
        <w:color w:val="000000"/>
      </w:rPr>
      <w:t>1</w:t>
    </w:r>
    <w:r>
      <w:rPr>
        <w:color w:val="000000"/>
      </w:rPr>
      <w:fldChar w:fldCharType="end"/>
    </w:r>
  </w:p>
  <w:p w14:paraId="2157FA72" w14:textId="77777777" w:rsidR="005A38A2" w:rsidRDefault="005A38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CC16C" w14:textId="77777777" w:rsidR="000D21EA" w:rsidRDefault="000D21EA">
      <w:r>
        <w:separator/>
      </w:r>
    </w:p>
  </w:footnote>
  <w:footnote w:type="continuationSeparator" w:id="0">
    <w:p w14:paraId="6F820698" w14:textId="77777777" w:rsidR="000D21EA" w:rsidRDefault="000D2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B2FF7" w14:textId="77777777" w:rsidR="005A38A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1E6DCF4E" wp14:editId="75B6A485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3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5A38A2" w14:paraId="1278CA2A" w14:textId="77777777">
      <w:tc>
        <w:tcPr>
          <w:tcW w:w="1410" w:type="dxa"/>
          <w:vAlign w:val="center"/>
        </w:tcPr>
        <w:p w14:paraId="682BFB35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A511058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12ECF5FC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27A57B52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3EF06AC6" w14:textId="77777777" w:rsidR="005A38A2" w:rsidRDefault="005A38A2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84FB1"/>
    <w:multiLevelType w:val="hybridMultilevel"/>
    <w:tmpl w:val="0DB8AB8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F744DA"/>
    <w:multiLevelType w:val="hybridMultilevel"/>
    <w:tmpl w:val="496C01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9209A"/>
    <w:multiLevelType w:val="multilevel"/>
    <w:tmpl w:val="BEB81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E31D7B"/>
    <w:multiLevelType w:val="multilevel"/>
    <w:tmpl w:val="74CE951E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4068FD"/>
    <w:multiLevelType w:val="hybridMultilevel"/>
    <w:tmpl w:val="D5DE4E26"/>
    <w:lvl w:ilvl="0" w:tplc="50D0A3A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85AB0"/>
    <w:multiLevelType w:val="multilevel"/>
    <w:tmpl w:val="7FBE3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FB4E72"/>
    <w:multiLevelType w:val="multilevel"/>
    <w:tmpl w:val="FBCA0D74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62584"/>
    <w:multiLevelType w:val="multilevel"/>
    <w:tmpl w:val="53A411B4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C14BA"/>
    <w:multiLevelType w:val="multilevel"/>
    <w:tmpl w:val="A2EA65C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492B8B"/>
    <w:multiLevelType w:val="multilevel"/>
    <w:tmpl w:val="3B90626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A252E3E"/>
    <w:multiLevelType w:val="multilevel"/>
    <w:tmpl w:val="7D908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390BDA"/>
    <w:multiLevelType w:val="multilevel"/>
    <w:tmpl w:val="9EA83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C5B0320"/>
    <w:multiLevelType w:val="multilevel"/>
    <w:tmpl w:val="1730F67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9B40A4"/>
    <w:multiLevelType w:val="multilevel"/>
    <w:tmpl w:val="65FE3CA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637D8"/>
    <w:multiLevelType w:val="multilevel"/>
    <w:tmpl w:val="53207BF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574F0"/>
    <w:multiLevelType w:val="multilevel"/>
    <w:tmpl w:val="FB48AAAC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A0A7953"/>
    <w:multiLevelType w:val="multilevel"/>
    <w:tmpl w:val="65FE3CA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EE0701"/>
    <w:multiLevelType w:val="multilevel"/>
    <w:tmpl w:val="B748EB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90636C8"/>
    <w:multiLevelType w:val="multilevel"/>
    <w:tmpl w:val="7FBE3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917496">
    <w:abstractNumId w:val="2"/>
  </w:num>
  <w:num w:numId="2" w16cid:durableId="1913466667">
    <w:abstractNumId w:val="3"/>
  </w:num>
  <w:num w:numId="3" w16cid:durableId="864094343">
    <w:abstractNumId w:val="9"/>
  </w:num>
  <w:num w:numId="4" w16cid:durableId="538902740">
    <w:abstractNumId w:val="15"/>
  </w:num>
  <w:num w:numId="5" w16cid:durableId="280036797">
    <w:abstractNumId w:val="8"/>
  </w:num>
  <w:num w:numId="6" w16cid:durableId="671296775">
    <w:abstractNumId w:val="17"/>
  </w:num>
  <w:num w:numId="7" w16cid:durableId="610474920">
    <w:abstractNumId w:val="11"/>
  </w:num>
  <w:num w:numId="8" w16cid:durableId="745997700">
    <w:abstractNumId w:val="16"/>
  </w:num>
  <w:num w:numId="9" w16cid:durableId="2035959206">
    <w:abstractNumId w:val="4"/>
  </w:num>
  <w:num w:numId="10" w16cid:durableId="384790855">
    <w:abstractNumId w:val="0"/>
  </w:num>
  <w:num w:numId="11" w16cid:durableId="812523673">
    <w:abstractNumId w:val="10"/>
  </w:num>
  <w:num w:numId="12" w16cid:durableId="568923428">
    <w:abstractNumId w:val="18"/>
  </w:num>
  <w:num w:numId="13" w16cid:durableId="745763602">
    <w:abstractNumId w:val="13"/>
  </w:num>
  <w:num w:numId="14" w16cid:durableId="684867772">
    <w:abstractNumId w:val="5"/>
  </w:num>
  <w:num w:numId="15" w16cid:durableId="1144615656">
    <w:abstractNumId w:val="6"/>
  </w:num>
  <w:num w:numId="16" w16cid:durableId="498011263">
    <w:abstractNumId w:val="12"/>
  </w:num>
  <w:num w:numId="17" w16cid:durableId="535315921">
    <w:abstractNumId w:val="14"/>
  </w:num>
  <w:num w:numId="18" w16cid:durableId="710571422">
    <w:abstractNumId w:val="1"/>
  </w:num>
  <w:num w:numId="19" w16cid:durableId="16112082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8A2"/>
    <w:rsid w:val="00005A0A"/>
    <w:rsid w:val="00061E72"/>
    <w:rsid w:val="00073AA7"/>
    <w:rsid w:val="000B75C2"/>
    <w:rsid w:val="000D21EA"/>
    <w:rsid w:val="00181476"/>
    <w:rsid w:val="001A3397"/>
    <w:rsid w:val="00447659"/>
    <w:rsid w:val="005A38A2"/>
    <w:rsid w:val="005C346A"/>
    <w:rsid w:val="005F2B66"/>
    <w:rsid w:val="006F7FC8"/>
    <w:rsid w:val="00792B20"/>
    <w:rsid w:val="00956FE7"/>
    <w:rsid w:val="009A4FFA"/>
    <w:rsid w:val="00A1438B"/>
    <w:rsid w:val="00A35C56"/>
    <w:rsid w:val="00A56F7B"/>
    <w:rsid w:val="00A77E16"/>
    <w:rsid w:val="00A91FD2"/>
    <w:rsid w:val="00AF0A45"/>
    <w:rsid w:val="00B11526"/>
    <w:rsid w:val="00BF3E3A"/>
    <w:rsid w:val="00CE5FB3"/>
    <w:rsid w:val="00D31757"/>
    <w:rsid w:val="00E36232"/>
    <w:rsid w:val="00E64EAA"/>
    <w:rsid w:val="00F8323E"/>
    <w:rsid w:val="00F9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0E3840"/>
  <w15:docId w15:val="{547A6775-31FA-C746-AD57-4E81AD10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38B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A143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ncppc.org/wp-content/uploads/2025/01/Fiscal-Year-2026-Prince-Georges-County-Proposed-Budget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drive/folders/1UW9YrcncVHfTOpvqvxEbm6njJLmWk9zC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incegeorgescountymd.legistar.com/Calendar.asp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n+msdTRaO5t+C1rTP9BkzGxqg==">CgMxLjA4AHIhMUlNTlZkQWtudWVYbHl5THFTZk55YjM1SEVFS1V2S1FG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Tina Stanback</cp:lastModifiedBy>
  <cp:revision>2</cp:revision>
  <dcterms:created xsi:type="dcterms:W3CDTF">2025-03-06T21:57:00Z</dcterms:created>
  <dcterms:modified xsi:type="dcterms:W3CDTF">2025-03-06T21:57:00Z</dcterms:modified>
</cp:coreProperties>
</file>